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E011E">
      <w:pPr>
        <w:jc w:val="left"/>
        <w:rPr>
          <w:rFonts w:hint="eastAsia" w:ascii="黑体" w:hAnsi="黑体" w:eastAsia="黑体" w:cs="黑体"/>
          <w:sz w:val="32"/>
          <w:szCs w:val="32"/>
        </w:rPr>
      </w:pPr>
      <w:bookmarkStart w:id="0" w:name="_GoBack"/>
      <w:bookmarkEnd w:id="0"/>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14:paraId="04CD94FF">
      <w:pPr>
        <w:spacing w:line="600" w:lineRule="exact"/>
        <w:ind w:firstLine="880"/>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lang w:eastAsia="zh"/>
        </w:rPr>
        <w:t>广交会</w:t>
      </w:r>
      <w:r>
        <w:rPr>
          <w:rFonts w:ascii="方正小标宋简体" w:hAnsi="方正小标宋简体" w:eastAsia="方正小标宋简体" w:cs="方正小标宋简体"/>
          <w:sz w:val="44"/>
          <w:szCs w:val="44"/>
        </w:rPr>
        <w:t>未成年人进馆申请书（参展商）</w:t>
      </w:r>
    </w:p>
    <w:p w14:paraId="17B2B503">
      <w:pPr>
        <w:spacing w:line="600" w:lineRule="exact"/>
        <w:ind w:firstLine="880"/>
        <w:jc w:val="center"/>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（中/英文）</w:t>
      </w:r>
    </w:p>
    <w:tbl>
      <w:tblPr>
        <w:tblStyle w:val="13"/>
        <w:tblW w:w="5000" w:type="pct"/>
        <w:tblInd w:w="0" w:type="dxa"/>
        <w:tblLayout w:type="autofit"/>
        <w:tblCellMar>
          <w:top w:w="0" w:type="dxa"/>
          <w:left w:w="108" w:type="dxa"/>
          <w:bottom w:w="0" w:type="dxa"/>
          <w:right w:w="108" w:type="dxa"/>
        </w:tblCellMar>
      </w:tblPr>
      <w:tblGrid>
        <w:gridCol w:w="2176"/>
        <w:gridCol w:w="2338"/>
        <w:gridCol w:w="2176"/>
        <w:gridCol w:w="1832"/>
      </w:tblGrid>
      <w:tr w14:paraId="4E29CADD">
        <w:tblPrEx>
          <w:tblCellMar>
            <w:top w:w="0" w:type="dxa"/>
            <w:left w:w="108" w:type="dxa"/>
            <w:bottom w:w="0" w:type="dxa"/>
            <w:right w:w="108" w:type="dxa"/>
          </w:tblCellMar>
        </w:tblPrEx>
        <w:trPr>
          <w:trHeight w:val="580" w:hRule="atLeast"/>
        </w:trPr>
        <w:tc>
          <w:tcPr>
            <w:tcW w:w="1114" w:type="pct"/>
            <w:tcBorders>
              <w:top w:val="single" w:color="auto" w:sz="4" w:space="0"/>
              <w:left w:val="single" w:color="auto" w:sz="4" w:space="0"/>
              <w:bottom w:val="single" w:color="auto" w:sz="4" w:space="0"/>
              <w:right w:val="single" w:color="auto" w:sz="4" w:space="0"/>
            </w:tcBorders>
            <w:shd w:val="clear" w:color="auto" w:fill="auto"/>
            <w:vAlign w:val="center"/>
          </w:tcPr>
          <w:p w14:paraId="5DD9BDD9">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参展企业名称</w:t>
            </w:r>
          </w:p>
        </w:tc>
        <w:tc>
          <w:tcPr>
            <w:tcW w:w="1480" w:type="pct"/>
            <w:tcBorders>
              <w:top w:val="single" w:color="auto" w:sz="4" w:space="0"/>
              <w:left w:val="nil"/>
              <w:bottom w:val="single" w:color="auto" w:sz="4" w:space="0"/>
              <w:right w:val="single" w:color="auto" w:sz="4" w:space="0"/>
            </w:tcBorders>
            <w:shd w:val="clear" w:color="auto" w:fill="auto"/>
            <w:noWrap/>
            <w:vAlign w:val="center"/>
          </w:tcPr>
          <w:p w14:paraId="0555050D">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c>
          <w:tcPr>
            <w:tcW w:w="1223" w:type="pct"/>
            <w:tcBorders>
              <w:top w:val="single" w:color="auto" w:sz="4" w:space="0"/>
              <w:left w:val="nil"/>
              <w:bottom w:val="single" w:color="auto" w:sz="4" w:space="0"/>
              <w:right w:val="single" w:color="auto" w:sz="4" w:space="0"/>
            </w:tcBorders>
            <w:shd w:val="clear" w:color="auto" w:fill="auto"/>
            <w:vAlign w:val="center"/>
          </w:tcPr>
          <w:p w14:paraId="29AF87AF">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单位系统编码</w:t>
            </w:r>
          </w:p>
        </w:tc>
        <w:tc>
          <w:tcPr>
            <w:tcW w:w="1182" w:type="pct"/>
            <w:tcBorders>
              <w:top w:val="single" w:color="auto" w:sz="4" w:space="0"/>
              <w:left w:val="nil"/>
              <w:bottom w:val="single" w:color="auto" w:sz="4" w:space="0"/>
              <w:right w:val="single" w:color="auto" w:sz="4" w:space="0"/>
            </w:tcBorders>
            <w:shd w:val="clear" w:color="auto" w:fill="auto"/>
            <w:noWrap/>
            <w:vAlign w:val="center"/>
          </w:tcPr>
          <w:p w14:paraId="4DF514BF">
            <w:pPr>
              <w:widowControl/>
              <w:jc w:val="center"/>
              <w:textAlignment w:val="center"/>
              <w:rPr>
                <w:rFonts w:hint="eastAsia" w:ascii="等线" w:hAnsi="等线" w:eastAsia="等线" w:cs="等线"/>
                <w:color w:val="000000"/>
                <w:szCs w:val="21"/>
              </w:rPr>
            </w:pPr>
            <w:r>
              <w:rPr>
                <w:rFonts w:ascii="等线" w:hAnsi="等线" w:eastAsia="等线" w:cs="等线"/>
                <w:color w:val="000000"/>
                <w:kern w:val="0"/>
                <w:szCs w:val="21"/>
                <w:lang w:bidi="ar"/>
              </w:rPr>
              <w:t>　</w:t>
            </w:r>
          </w:p>
        </w:tc>
      </w:tr>
      <w:tr w14:paraId="3BA33984">
        <w:tblPrEx>
          <w:tblCellMar>
            <w:top w:w="0" w:type="dxa"/>
            <w:left w:w="108" w:type="dxa"/>
            <w:bottom w:w="0" w:type="dxa"/>
            <w:right w:w="108" w:type="dxa"/>
          </w:tblCellMar>
        </w:tblPrEx>
        <w:trPr>
          <w:trHeight w:val="600"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4585435">
            <w:pPr>
              <w:widowControl/>
              <w:jc w:val="left"/>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一、未成年人信息</w:t>
            </w:r>
          </w:p>
        </w:tc>
      </w:tr>
      <w:tr w14:paraId="572CF30F">
        <w:tblPrEx>
          <w:tblCellMar>
            <w:top w:w="0" w:type="dxa"/>
            <w:left w:w="108" w:type="dxa"/>
            <w:bottom w:w="0" w:type="dxa"/>
            <w:right w:w="108" w:type="dxa"/>
          </w:tblCellMar>
        </w:tblPrEx>
        <w:trPr>
          <w:trHeight w:val="417"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7FE242A2">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姓名</w:t>
            </w:r>
          </w:p>
        </w:tc>
        <w:tc>
          <w:tcPr>
            <w:tcW w:w="1480" w:type="pct"/>
            <w:tcBorders>
              <w:top w:val="nil"/>
              <w:left w:val="nil"/>
              <w:bottom w:val="single" w:color="auto" w:sz="4" w:space="0"/>
              <w:right w:val="single" w:color="auto" w:sz="4" w:space="0"/>
            </w:tcBorders>
            <w:shd w:val="clear" w:color="auto" w:fill="auto"/>
            <w:noWrap/>
            <w:vAlign w:val="center"/>
          </w:tcPr>
          <w:p w14:paraId="26233E35">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c>
          <w:tcPr>
            <w:tcW w:w="1223" w:type="pct"/>
            <w:tcBorders>
              <w:top w:val="nil"/>
              <w:left w:val="nil"/>
              <w:bottom w:val="single" w:color="auto" w:sz="4" w:space="0"/>
              <w:right w:val="single" w:color="auto" w:sz="4" w:space="0"/>
            </w:tcBorders>
            <w:shd w:val="clear" w:color="auto" w:fill="auto"/>
            <w:vAlign w:val="center"/>
          </w:tcPr>
          <w:p w14:paraId="31164CC0">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性别</w:t>
            </w:r>
          </w:p>
        </w:tc>
        <w:tc>
          <w:tcPr>
            <w:tcW w:w="1182" w:type="pct"/>
            <w:tcBorders>
              <w:top w:val="nil"/>
              <w:left w:val="nil"/>
              <w:bottom w:val="single" w:color="auto" w:sz="4" w:space="0"/>
              <w:right w:val="single" w:color="auto" w:sz="4" w:space="0"/>
            </w:tcBorders>
            <w:shd w:val="clear" w:color="auto" w:fill="auto"/>
            <w:noWrap/>
            <w:vAlign w:val="center"/>
          </w:tcPr>
          <w:p w14:paraId="3F8B1EE4">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r>
      <w:tr w14:paraId="148478BB">
        <w:tblPrEx>
          <w:tblCellMar>
            <w:top w:w="0" w:type="dxa"/>
            <w:left w:w="108" w:type="dxa"/>
            <w:bottom w:w="0" w:type="dxa"/>
            <w:right w:w="108" w:type="dxa"/>
          </w:tblCellMar>
        </w:tblPrEx>
        <w:trPr>
          <w:trHeight w:val="438"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7275654E">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身份证号</w:t>
            </w:r>
          </w:p>
        </w:tc>
        <w:tc>
          <w:tcPr>
            <w:tcW w:w="1480" w:type="pct"/>
            <w:tcBorders>
              <w:top w:val="nil"/>
              <w:left w:val="nil"/>
              <w:bottom w:val="single" w:color="auto" w:sz="4" w:space="0"/>
              <w:right w:val="single" w:color="auto" w:sz="4" w:space="0"/>
            </w:tcBorders>
            <w:shd w:val="clear" w:color="auto" w:fill="auto"/>
            <w:noWrap/>
            <w:vAlign w:val="center"/>
          </w:tcPr>
          <w:p w14:paraId="1CBC5FE4">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c>
          <w:tcPr>
            <w:tcW w:w="1223" w:type="pct"/>
            <w:tcBorders>
              <w:top w:val="nil"/>
              <w:left w:val="nil"/>
              <w:bottom w:val="single" w:color="auto" w:sz="4" w:space="0"/>
              <w:right w:val="single" w:color="auto" w:sz="4" w:space="0"/>
            </w:tcBorders>
            <w:shd w:val="clear" w:color="auto" w:fill="auto"/>
            <w:vAlign w:val="center"/>
          </w:tcPr>
          <w:p w14:paraId="01B77FBB">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年龄</w:t>
            </w:r>
          </w:p>
        </w:tc>
        <w:tc>
          <w:tcPr>
            <w:tcW w:w="1182" w:type="pct"/>
            <w:tcBorders>
              <w:top w:val="nil"/>
              <w:left w:val="nil"/>
              <w:bottom w:val="single" w:color="auto" w:sz="4" w:space="0"/>
              <w:right w:val="single" w:color="auto" w:sz="4" w:space="0"/>
            </w:tcBorders>
            <w:shd w:val="clear" w:color="auto" w:fill="auto"/>
            <w:noWrap/>
            <w:vAlign w:val="center"/>
          </w:tcPr>
          <w:p w14:paraId="77ABCA80">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r>
      <w:tr w14:paraId="21396AAB">
        <w:tblPrEx>
          <w:tblCellMar>
            <w:top w:w="0" w:type="dxa"/>
            <w:left w:w="108" w:type="dxa"/>
            <w:bottom w:w="0" w:type="dxa"/>
            <w:right w:w="108" w:type="dxa"/>
          </w:tblCellMar>
        </w:tblPrEx>
        <w:trPr>
          <w:trHeight w:val="540"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39185B73">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申请进馆原因</w:t>
            </w:r>
          </w:p>
        </w:tc>
        <w:tc>
          <w:tcPr>
            <w:tcW w:w="3885" w:type="pct"/>
            <w:gridSpan w:val="3"/>
            <w:tcBorders>
              <w:top w:val="single" w:color="auto" w:sz="4" w:space="0"/>
              <w:left w:val="nil"/>
              <w:bottom w:val="single" w:color="auto" w:sz="4" w:space="0"/>
              <w:right w:val="single" w:color="000000" w:sz="4" w:space="0"/>
            </w:tcBorders>
            <w:shd w:val="clear" w:color="auto" w:fill="auto"/>
            <w:noWrap/>
            <w:vAlign w:val="center"/>
          </w:tcPr>
          <w:p w14:paraId="7679297C">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r>
      <w:tr w14:paraId="37C39FBD">
        <w:tblPrEx>
          <w:tblCellMar>
            <w:top w:w="0" w:type="dxa"/>
            <w:left w:w="108" w:type="dxa"/>
            <w:bottom w:w="0" w:type="dxa"/>
            <w:right w:w="108" w:type="dxa"/>
          </w:tblCellMar>
        </w:tblPrEx>
        <w:trPr>
          <w:trHeight w:val="625" w:hRule="atLeast"/>
        </w:trPr>
        <w:tc>
          <w:tcPr>
            <w:tcW w:w="5000" w:type="pct"/>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14:paraId="32BDD5E6">
            <w:pPr>
              <w:widowControl/>
              <w:jc w:val="left"/>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二、参展监护人信息</w:t>
            </w:r>
          </w:p>
        </w:tc>
      </w:tr>
      <w:tr w14:paraId="2EB934CE">
        <w:tblPrEx>
          <w:tblCellMar>
            <w:top w:w="0" w:type="dxa"/>
            <w:left w:w="108" w:type="dxa"/>
            <w:bottom w:w="0" w:type="dxa"/>
            <w:right w:w="108" w:type="dxa"/>
          </w:tblCellMar>
        </w:tblPrEx>
        <w:trPr>
          <w:trHeight w:val="640" w:hRule="atLeast"/>
        </w:trPr>
        <w:tc>
          <w:tcPr>
            <w:tcW w:w="1114" w:type="pct"/>
            <w:tcBorders>
              <w:top w:val="nil"/>
              <w:left w:val="single" w:color="auto" w:sz="4" w:space="0"/>
              <w:bottom w:val="single" w:color="auto" w:sz="4" w:space="0"/>
              <w:right w:val="single" w:color="auto" w:sz="4" w:space="0"/>
            </w:tcBorders>
            <w:shd w:val="clear" w:color="auto" w:fill="auto"/>
            <w:noWrap/>
            <w:vAlign w:val="center"/>
          </w:tcPr>
          <w:p w14:paraId="66D3DE90">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姓名</w:t>
            </w:r>
          </w:p>
        </w:tc>
        <w:tc>
          <w:tcPr>
            <w:tcW w:w="1480" w:type="pct"/>
            <w:tcBorders>
              <w:top w:val="nil"/>
              <w:left w:val="nil"/>
              <w:bottom w:val="single" w:color="auto" w:sz="4" w:space="0"/>
              <w:right w:val="single" w:color="auto" w:sz="4" w:space="0"/>
            </w:tcBorders>
            <w:shd w:val="clear" w:color="auto" w:fill="auto"/>
            <w:vAlign w:val="center"/>
          </w:tcPr>
          <w:p w14:paraId="690E3066">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c>
          <w:tcPr>
            <w:tcW w:w="1223" w:type="pct"/>
            <w:tcBorders>
              <w:top w:val="nil"/>
              <w:left w:val="nil"/>
              <w:bottom w:val="single" w:color="auto" w:sz="4" w:space="0"/>
              <w:right w:val="single" w:color="auto" w:sz="4" w:space="0"/>
            </w:tcBorders>
            <w:shd w:val="clear" w:color="auto" w:fill="auto"/>
            <w:vAlign w:val="center"/>
          </w:tcPr>
          <w:p w14:paraId="60639D15">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与未成年人关系</w:t>
            </w:r>
            <w:r>
              <w:rPr>
                <w:rFonts w:ascii="monospace" w:hAnsi="等线" w:eastAsia="monospace" w:cs="monospace"/>
                <w:b/>
                <w:bCs/>
                <w:color w:val="000000"/>
                <w:kern w:val="0"/>
                <w:sz w:val="24"/>
                <w:lang w:bidi="ar"/>
              </w:rPr>
              <w:br w:type="textWrapping"/>
            </w:r>
            <w:r>
              <w:rPr>
                <w:rFonts w:ascii="monospace" w:hAnsi="等线" w:eastAsia="monospace" w:cs="monospace"/>
                <w:b/>
                <w:bCs/>
                <w:color w:val="000000"/>
                <w:kern w:val="0"/>
                <w:sz w:val="24"/>
                <w:lang w:bidi="ar"/>
              </w:rPr>
              <w:t>（仅限直系亲属）</w:t>
            </w:r>
          </w:p>
        </w:tc>
        <w:tc>
          <w:tcPr>
            <w:tcW w:w="1182" w:type="pct"/>
            <w:tcBorders>
              <w:top w:val="nil"/>
              <w:left w:val="nil"/>
              <w:bottom w:val="single" w:color="auto" w:sz="4" w:space="0"/>
              <w:right w:val="single" w:color="auto" w:sz="4" w:space="0"/>
            </w:tcBorders>
            <w:shd w:val="clear" w:color="auto" w:fill="auto"/>
            <w:vAlign w:val="center"/>
          </w:tcPr>
          <w:p w14:paraId="688E1B46">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r>
      <w:tr w14:paraId="7C43C2BB">
        <w:tblPrEx>
          <w:tblCellMar>
            <w:top w:w="0" w:type="dxa"/>
            <w:left w:w="108" w:type="dxa"/>
            <w:bottom w:w="0" w:type="dxa"/>
            <w:right w:w="108" w:type="dxa"/>
          </w:tblCellMar>
        </w:tblPrEx>
        <w:trPr>
          <w:trHeight w:val="457" w:hRule="atLeast"/>
        </w:trPr>
        <w:tc>
          <w:tcPr>
            <w:tcW w:w="1114" w:type="pct"/>
            <w:tcBorders>
              <w:top w:val="nil"/>
              <w:left w:val="single" w:color="auto" w:sz="4" w:space="0"/>
              <w:bottom w:val="single" w:color="auto" w:sz="4" w:space="0"/>
              <w:right w:val="single" w:color="auto" w:sz="4" w:space="0"/>
            </w:tcBorders>
            <w:shd w:val="clear" w:color="auto" w:fill="auto"/>
            <w:noWrap/>
            <w:vAlign w:val="center"/>
          </w:tcPr>
          <w:p w14:paraId="122B9DA7">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身份证号</w:t>
            </w:r>
          </w:p>
        </w:tc>
        <w:tc>
          <w:tcPr>
            <w:tcW w:w="1480" w:type="pct"/>
            <w:tcBorders>
              <w:top w:val="nil"/>
              <w:left w:val="nil"/>
              <w:bottom w:val="single" w:color="auto" w:sz="4" w:space="0"/>
              <w:right w:val="single" w:color="auto" w:sz="4" w:space="0"/>
            </w:tcBorders>
            <w:shd w:val="clear" w:color="auto" w:fill="auto"/>
            <w:vAlign w:val="center"/>
          </w:tcPr>
          <w:p w14:paraId="2E4BC8D7">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c>
          <w:tcPr>
            <w:tcW w:w="1223" w:type="pct"/>
            <w:tcBorders>
              <w:top w:val="nil"/>
              <w:left w:val="nil"/>
              <w:bottom w:val="single" w:color="auto" w:sz="4" w:space="0"/>
              <w:right w:val="single" w:color="auto" w:sz="4" w:space="0"/>
            </w:tcBorders>
            <w:shd w:val="clear" w:color="auto" w:fill="auto"/>
            <w:noWrap/>
            <w:vAlign w:val="center"/>
          </w:tcPr>
          <w:p w14:paraId="2C64AA49">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手机号码</w:t>
            </w:r>
          </w:p>
        </w:tc>
        <w:tc>
          <w:tcPr>
            <w:tcW w:w="1182" w:type="pct"/>
            <w:tcBorders>
              <w:top w:val="nil"/>
              <w:left w:val="nil"/>
              <w:bottom w:val="single" w:color="auto" w:sz="4" w:space="0"/>
              <w:right w:val="single" w:color="auto" w:sz="4" w:space="0"/>
            </w:tcBorders>
            <w:shd w:val="clear" w:color="auto" w:fill="auto"/>
            <w:vAlign w:val="center"/>
          </w:tcPr>
          <w:p w14:paraId="2CE5859E">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r>
      <w:tr w14:paraId="0A153F89">
        <w:tblPrEx>
          <w:tblCellMar>
            <w:top w:w="0" w:type="dxa"/>
            <w:left w:w="108" w:type="dxa"/>
            <w:bottom w:w="0" w:type="dxa"/>
            <w:right w:w="108" w:type="dxa"/>
          </w:tblCellMar>
        </w:tblPrEx>
        <w:trPr>
          <w:trHeight w:val="500"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4E9272F3">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广交会证件类型</w:t>
            </w:r>
          </w:p>
        </w:tc>
        <w:tc>
          <w:tcPr>
            <w:tcW w:w="1480" w:type="pct"/>
            <w:tcBorders>
              <w:top w:val="nil"/>
              <w:left w:val="nil"/>
              <w:bottom w:val="single" w:color="auto" w:sz="4" w:space="0"/>
              <w:right w:val="single" w:color="auto" w:sz="4" w:space="0"/>
            </w:tcBorders>
            <w:shd w:val="clear" w:color="auto" w:fill="auto"/>
            <w:noWrap/>
            <w:vAlign w:val="center"/>
          </w:tcPr>
          <w:p w14:paraId="6350A739">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参展商证</w:t>
            </w:r>
          </w:p>
        </w:tc>
        <w:tc>
          <w:tcPr>
            <w:tcW w:w="1223" w:type="pct"/>
            <w:tcBorders>
              <w:top w:val="nil"/>
              <w:left w:val="nil"/>
              <w:bottom w:val="single" w:color="auto" w:sz="4" w:space="0"/>
              <w:right w:val="single" w:color="auto" w:sz="4" w:space="0"/>
            </w:tcBorders>
            <w:shd w:val="clear" w:color="auto" w:fill="auto"/>
            <w:noWrap/>
            <w:vAlign w:val="center"/>
          </w:tcPr>
          <w:p w14:paraId="282C1278">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广交会证件号</w:t>
            </w:r>
          </w:p>
        </w:tc>
        <w:tc>
          <w:tcPr>
            <w:tcW w:w="1182" w:type="pct"/>
            <w:tcBorders>
              <w:top w:val="nil"/>
              <w:left w:val="nil"/>
              <w:bottom w:val="single" w:color="auto" w:sz="4" w:space="0"/>
              <w:right w:val="single" w:color="auto" w:sz="4" w:space="0"/>
            </w:tcBorders>
            <w:shd w:val="clear" w:color="auto" w:fill="auto"/>
            <w:noWrap/>
            <w:vAlign w:val="center"/>
          </w:tcPr>
          <w:p w14:paraId="3DCD5A7D">
            <w:pPr>
              <w:widowControl/>
              <w:jc w:val="center"/>
              <w:textAlignment w:val="center"/>
              <w:rPr>
                <w:rFonts w:ascii="monospace" w:hAnsi="等线" w:eastAsia="monospace" w:cs="monospace"/>
                <w:color w:val="000000"/>
                <w:sz w:val="24"/>
                <w:u w:val="single"/>
              </w:rPr>
            </w:pPr>
          </w:p>
        </w:tc>
      </w:tr>
      <w:tr w14:paraId="008F2364">
        <w:tblPrEx>
          <w:tblCellMar>
            <w:top w:w="0" w:type="dxa"/>
            <w:left w:w="108" w:type="dxa"/>
            <w:bottom w:w="0" w:type="dxa"/>
            <w:right w:w="108" w:type="dxa"/>
          </w:tblCellMar>
        </w:tblPrEx>
        <w:trPr>
          <w:trHeight w:val="555" w:hRule="atLeast"/>
        </w:trPr>
        <w:tc>
          <w:tcPr>
            <w:tcW w:w="5000" w:type="pct"/>
            <w:gridSpan w:val="4"/>
            <w:tcBorders>
              <w:top w:val="single" w:color="auto" w:sz="4" w:space="0"/>
              <w:left w:val="single" w:color="auto" w:sz="4" w:space="0"/>
              <w:bottom w:val="single" w:color="auto" w:sz="4" w:space="0"/>
              <w:right w:val="single" w:color="000000" w:sz="4" w:space="0"/>
            </w:tcBorders>
            <w:shd w:val="clear" w:color="auto" w:fill="auto"/>
            <w:vAlign w:val="center"/>
          </w:tcPr>
          <w:p w14:paraId="6C33213D">
            <w:pPr>
              <w:widowControl/>
              <w:jc w:val="left"/>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三、直系亲属关系证明材料清单（户口本复印件等，以附件形式提供）</w:t>
            </w:r>
          </w:p>
        </w:tc>
      </w:tr>
      <w:tr w14:paraId="79038A2D">
        <w:tblPrEx>
          <w:tblCellMar>
            <w:top w:w="0" w:type="dxa"/>
            <w:left w:w="108" w:type="dxa"/>
            <w:bottom w:w="0" w:type="dxa"/>
            <w:right w:w="108" w:type="dxa"/>
          </w:tblCellMar>
        </w:tblPrEx>
        <w:trPr>
          <w:trHeight w:val="3709"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0E4D5B1E">
            <w:pPr>
              <w:widowControl/>
              <w:jc w:val="left"/>
              <w:textAlignment w:val="center"/>
              <w:rPr>
                <w:rFonts w:ascii="monospace" w:hAnsi="等线" w:eastAsia="monospace" w:cs="monospace"/>
                <w:b/>
                <w:bCs/>
                <w:color w:val="000000"/>
                <w:sz w:val="28"/>
                <w:szCs w:val="28"/>
              </w:rPr>
            </w:pPr>
            <w:r>
              <w:rPr>
                <w:rFonts w:ascii="monospace" w:hAnsi="等线" w:eastAsia="monospace" w:cs="monospace"/>
                <w:b/>
                <w:bCs/>
                <w:color w:val="000000"/>
                <w:kern w:val="0"/>
                <w:sz w:val="28"/>
                <w:szCs w:val="28"/>
                <w:lang w:bidi="ar"/>
              </w:rPr>
              <w:t>四、参展监护人承诺</w:t>
            </w:r>
          </w:p>
        </w:tc>
        <w:tc>
          <w:tcPr>
            <w:tcW w:w="3885" w:type="pct"/>
            <w:gridSpan w:val="3"/>
            <w:tcBorders>
              <w:top w:val="single" w:color="auto" w:sz="4" w:space="0"/>
              <w:left w:val="nil"/>
              <w:bottom w:val="single" w:color="auto" w:sz="4" w:space="0"/>
              <w:right w:val="single" w:color="000000" w:sz="4" w:space="0"/>
            </w:tcBorders>
            <w:shd w:val="clear" w:color="auto" w:fill="auto"/>
          </w:tcPr>
          <w:p w14:paraId="48AD52AF">
            <w:pPr>
              <w:widowControl/>
              <w:ind w:firstLine="640"/>
              <w:jc w:val="left"/>
              <w:textAlignment w:val="top"/>
              <w:rPr>
                <w:rStyle w:val="35"/>
                <w:rFonts w:hAnsi="等线"/>
                <w:lang w:bidi="ar"/>
              </w:rPr>
            </w:pPr>
            <w:r>
              <w:rPr>
                <w:rStyle w:val="33"/>
                <w:rFonts w:hAnsi="等线"/>
                <w:lang w:bidi="ar"/>
              </w:rPr>
              <w:t>本人</w:t>
            </w:r>
            <w:r>
              <w:rPr>
                <w:rStyle w:val="34"/>
                <w:rFonts w:hAnsi="等线"/>
                <w:lang w:bidi="ar"/>
              </w:rPr>
              <w:t xml:space="preserve">      </w:t>
            </w:r>
            <w:r>
              <w:rPr>
                <w:rStyle w:val="33"/>
                <w:rFonts w:hAnsi="等线"/>
                <w:lang w:bidi="ar"/>
              </w:rPr>
              <w:t>，作为</w:t>
            </w:r>
            <w:r>
              <w:rPr>
                <w:rStyle w:val="34"/>
                <w:rFonts w:hAnsi="等线"/>
                <w:lang w:bidi="ar"/>
              </w:rPr>
              <w:t xml:space="preserve">      </w:t>
            </w:r>
            <w:r>
              <w:rPr>
                <w:rStyle w:val="33"/>
                <w:rFonts w:hAnsi="等线"/>
                <w:lang w:bidi="ar"/>
              </w:rPr>
              <w:t>（身份证号码：</w:t>
            </w:r>
            <w:r>
              <w:rPr>
                <w:rStyle w:val="34"/>
                <w:rFonts w:hAnsi="等线"/>
                <w:lang w:bidi="ar"/>
              </w:rPr>
              <w:t xml:space="preserve">               </w:t>
            </w:r>
            <w:r>
              <w:rPr>
                <w:rStyle w:val="33"/>
                <w:rFonts w:hAnsi="等线"/>
                <w:lang w:bidi="ar"/>
              </w:rPr>
              <w:t>）的法定监护人，充分认识到在广交会对未成年人进行监管的重要性，本人郑重承诺以下事项：</w:t>
            </w:r>
            <w:r>
              <w:rPr>
                <w:rStyle w:val="33"/>
                <w:rFonts w:hAnsi="等线"/>
                <w:lang w:bidi="ar"/>
              </w:rPr>
              <w:br w:type="textWrapping"/>
            </w:r>
            <w:r>
              <w:rPr>
                <w:rStyle w:val="35"/>
                <w:rFonts w:hAnsi="等线"/>
                <w:lang w:bidi="ar"/>
              </w:rPr>
              <w:t xml:space="preserve">    1.本人了解广交会期间展馆内人员众多，环境复杂，因此在该未成年人进馆前已进行充分的安全教育，并对其在馆期间实施有效监管，确保其自身安全。</w:t>
            </w:r>
            <w:r>
              <w:rPr>
                <w:rStyle w:val="35"/>
                <w:rFonts w:hAnsi="等线"/>
                <w:lang w:bidi="ar"/>
              </w:rPr>
              <w:br w:type="textWrapping"/>
            </w:r>
            <w:r>
              <w:rPr>
                <w:rStyle w:val="35"/>
                <w:rFonts w:hAnsi="等线"/>
                <w:lang w:bidi="ar"/>
              </w:rPr>
              <w:t xml:space="preserve">    2.作为该未成年人的监护人，向其充分告知广交会展馆的各项安全规定和行为准则，确保其行为符合社会公德、法律规定及展会规则，不对大会相关人员、企业、设备设施等造成滋扰或损害。</w:t>
            </w:r>
            <w:r>
              <w:rPr>
                <w:rStyle w:val="35"/>
                <w:rFonts w:hAnsi="等线"/>
                <w:lang w:bidi="ar"/>
              </w:rPr>
              <w:br w:type="textWrapping"/>
            </w:r>
            <w:r>
              <w:rPr>
                <w:rStyle w:val="35"/>
                <w:rFonts w:hAnsi="等线"/>
                <w:lang w:bidi="ar"/>
              </w:rPr>
              <w:t xml:space="preserve">    3.由于展馆内可能存在不适宜未成年人接触的展品或内容，本人作为监护人负责确保该未成年人远离该等内容。</w:t>
            </w:r>
            <w:r>
              <w:rPr>
                <w:rStyle w:val="35"/>
                <w:rFonts w:hAnsi="等线"/>
                <w:lang w:bidi="ar"/>
              </w:rPr>
              <w:br w:type="textWrapping"/>
            </w:r>
            <w:r>
              <w:rPr>
                <w:rStyle w:val="35"/>
                <w:rFonts w:hAnsi="等线"/>
                <w:lang w:bidi="ar"/>
              </w:rPr>
              <w:t xml:space="preserve">    4.该未成年人在馆期间出现的任何问题或紧急情况，由本人负责处理。</w:t>
            </w:r>
            <w:r>
              <w:rPr>
                <w:rStyle w:val="35"/>
                <w:rFonts w:hAnsi="等线"/>
                <w:lang w:bidi="ar"/>
              </w:rPr>
              <w:br w:type="textWrapping"/>
            </w:r>
            <w:r>
              <w:rPr>
                <w:rStyle w:val="35"/>
                <w:rFonts w:hAnsi="等线"/>
                <w:lang w:bidi="ar"/>
              </w:rPr>
              <w:t xml:space="preserve">    5.本人在签署承诺书前，广交会主办方、承办方及广交会展馆运营方已经对未成年人进入广交会的潜在风险进行了充分告知。本人理解并同意，前述各方已对本人监护的未成年人进入广交会的行为尽到了合理注意义务，本人愿意承担携带该未成年人进入广交会而产生的一切法律责任与风险。</w:t>
            </w:r>
            <w:r>
              <w:rPr>
                <w:rStyle w:val="35"/>
                <w:rFonts w:hAnsi="等线"/>
                <w:lang w:bidi="ar"/>
              </w:rPr>
              <w:br w:type="textWrapping"/>
            </w:r>
            <w:r>
              <w:rPr>
                <w:rStyle w:val="35"/>
                <w:rFonts w:hAnsi="等线"/>
                <w:lang w:bidi="ar"/>
              </w:rPr>
              <w:t xml:space="preserve">    特此承诺。 </w:t>
            </w:r>
          </w:p>
          <w:p w14:paraId="3C49DF2D">
            <w:pPr>
              <w:widowControl/>
              <w:ind w:firstLine="640"/>
              <w:jc w:val="left"/>
              <w:textAlignment w:val="top"/>
              <w:rPr>
                <w:rFonts w:ascii="monospace" w:hAnsi="等线" w:eastAsia="monospace" w:cs="monospace"/>
                <w:color w:val="000000"/>
                <w:sz w:val="24"/>
              </w:rPr>
            </w:pPr>
            <w:r>
              <w:rPr>
                <w:rStyle w:val="35"/>
                <w:rFonts w:hAnsi="等线"/>
                <w:lang w:bidi="ar"/>
              </w:rPr>
              <w:br w:type="textWrapping"/>
            </w:r>
            <w:r>
              <w:rPr>
                <w:rStyle w:val="33"/>
                <w:rFonts w:hAnsi="等线"/>
                <w:lang w:bidi="ar"/>
              </w:rPr>
              <w:t xml:space="preserve">    参展监护人（签名）：     </w:t>
            </w:r>
            <w:r>
              <w:rPr>
                <w:rStyle w:val="35"/>
                <w:rFonts w:hAnsi="等线"/>
                <w:lang w:bidi="ar"/>
              </w:rPr>
              <w:t xml:space="preserve">           日期：</w:t>
            </w:r>
          </w:p>
        </w:tc>
      </w:tr>
      <w:tr w14:paraId="40648561">
        <w:tblPrEx>
          <w:tblCellMar>
            <w:top w:w="0" w:type="dxa"/>
            <w:left w:w="108" w:type="dxa"/>
            <w:bottom w:w="0" w:type="dxa"/>
            <w:right w:w="108" w:type="dxa"/>
          </w:tblCellMar>
        </w:tblPrEx>
        <w:trPr>
          <w:trHeight w:val="2670" w:hRule="atLeast"/>
        </w:trPr>
        <w:tc>
          <w:tcPr>
            <w:tcW w:w="1114" w:type="pct"/>
            <w:tcBorders>
              <w:top w:val="single" w:color="auto" w:sz="4" w:space="0"/>
              <w:left w:val="single" w:color="auto" w:sz="4" w:space="0"/>
              <w:bottom w:val="single" w:color="auto" w:sz="4" w:space="0"/>
              <w:right w:val="single" w:color="auto" w:sz="4" w:space="0"/>
            </w:tcBorders>
            <w:shd w:val="clear" w:color="auto" w:fill="auto"/>
            <w:vAlign w:val="center"/>
          </w:tcPr>
          <w:p w14:paraId="17D8CF78">
            <w:pPr>
              <w:widowControl/>
              <w:jc w:val="left"/>
              <w:textAlignment w:val="center"/>
              <w:rPr>
                <w:rFonts w:ascii="monospace" w:hAnsi="等线" w:eastAsia="monospace" w:cs="monospace"/>
                <w:b/>
                <w:bCs/>
                <w:color w:val="000000"/>
                <w:sz w:val="28"/>
                <w:szCs w:val="28"/>
              </w:rPr>
            </w:pPr>
            <w:r>
              <w:rPr>
                <w:rFonts w:ascii="monospace" w:hAnsi="等线" w:eastAsia="monospace" w:cs="monospace"/>
                <w:b/>
                <w:bCs/>
                <w:color w:val="000000"/>
                <w:kern w:val="0"/>
                <w:sz w:val="28"/>
                <w:szCs w:val="28"/>
                <w:lang w:bidi="ar"/>
              </w:rPr>
              <w:t>五、交易团（商/协会）、进口展</w:t>
            </w:r>
            <w:r>
              <w:rPr>
                <w:rFonts w:hint="eastAsia" w:ascii="monospace" w:hAnsi="等线" w:eastAsia="monospace" w:cs="monospace"/>
                <w:b/>
                <w:bCs/>
                <w:color w:val="000000"/>
                <w:kern w:val="0"/>
                <w:sz w:val="28"/>
                <w:szCs w:val="28"/>
                <w:lang w:bidi="ar"/>
              </w:rPr>
              <w:t>招展合作机构</w:t>
            </w:r>
            <w:r>
              <w:rPr>
                <w:rFonts w:ascii="monospace" w:hAnsi="等线" w:eastAsia="monospace" w:cs="monospace"/>
                <w:b/>
                <w:bCs/>
                <w:color w:val="000000"/>
                <w:kern w:val="0"/>
                <w:sz w:val="28"/>
                <w:szCs w:val="28"/>
                <w:lang w:bidi="ar"/>
              </w:rPr>
              <w:t>承诺</w:t>
            </w:r>
          </w:p>
        </w:tc>
        <w:tc>
          <w:tcPr>
            <w:tcW w:w="3885" w:type="pct"/>
            <w:gridSpan w:val="3"/>
            <w:tcBorders>
              <w:top w:val="single" w:color="auto" w:sz="4" w:space="0"/>
              <w:left w:val="single" w:color="auto" w:sz="4" w:space="0"/>
              <w:bottom w:val="single" w:color="auto" w:sz="4" w:space="0"/>
              <w:right w:val="single" w:color="auto" w:sz="4" w:space="0"/>
            </w:tcBorders>
            <w:shd w:val="clear" w:color="auto" w:fill="auto"/>
          </w:tcPr>
          <w:p w14:paraId="739BF074">
            <w:pPr>
              <w:widowControl/>
              <w:jc w:val="left"/>
              <w:textAlignment w:val="top"/>
              <w:rPr>
                <w:rFonts w:ascii="monospace" w:hAnsi="等线" w:eastAsia="monospace" w:cs="monospace"/>
                <w:b/>
                <w:bCs/>
                <w:color w:val="000000"/>
                <w:sz w:val="24"/>
              </w:rPr>
            </w:pPr>
            <w:r>
              <w:rPr>
                <w:rFonts w:ascii="monospace" w:hAnsi="等线" w:eastAsia="monospace" w:cs="monospace"/>
                <w:b/>
                <w:bCs/>
                <w:color w:val="000000"/>
                <w:kern w:val="0"/>
                <w:sz w:val="24"/>
                <w:lang w:bidi="ar"/>
              </w:rPr>
              <w:t xml:space="preserve">    本单位将认真履行以下职责：</w:t>
            </w:r>
            <w:r>
              <w:rPr>
                <w:rStyle w:val="33"/>
                <w:rFonts w:hAnsi="等线"/>
                <w:lang w:bidi="ar"/>
              </w:rPr>
              <w:br w:type="textWrapping"/>
            </w:r>
            <w:r>
              <w:rPr>
                <w:rStyle w:val="35"/>
                <w:rFonts w:hAnsi="等线"/>
                <w:lang w:bidi="ar"/>
              </w:rPr>
              <w:t xml:space="preserve">    1.加强审核工作，严格审查未成年人进馆申请的迫切性和必要性，配合广交会做好参展监护人资格审核工作，并对审核结果负责；</w:t>
            </w:r>
            <w:r>
              <w:rPr>
                <w:rStyle w:val="35"/>
                <w:rFonts w:hAnsi="等线"/>
                <w:lang w:bidi="ar"/>
              </w:rPr>
              <w:br w:type="textWrapping"/>
            </w:r>
            <w:r>
              <w:rPr>
                <w:rStyle w:val="35"/>
                <w:rFonts w:hAnsi="等线"/>
                <w:lang w:bidi="ar"/>
              </w:rPr>
              <w:t xml:space="preserve">    2.绝不为无关的未成年人申请证件，并积极配合大会做好证件管理和现场秩序管理；</w:t>
            </w:r>
            <w:r>
              <w:rPr>
                <w:rStyle w:val="35"/>
                <w:rFonts w:hAnsi="等线"/>
                <w:lang w:bidi="ar"/>
              </w:rPr>
              <w:br w:type="textWrapping"/>
            </w:r>
            <w:r>
              <w:rPr>
                <w:rStyle w:val="35"/>
                <w:rFonts w:hAnsi="等线"/>
                <w:lang w:bidi="ar"/>
              </w:rPr>
              <w:t xml:space="preserve">    3.对于该未成年人在馆期间，发生紧急情况或对大会相关人员、企业、设备设施等造成滋扰或损害的，主动配合大会进行处理。</w:t>
            </w:r>
            <w:r>
              <w:rPr>
                <w:rStyle w:val="35"/>
                <w:rFonts w:hAnsi="等线"/>
                <w:lang w:bidi="ar"/>
              </w:rPr>
              <w:br w:type="textWrapping"/>
            </w:r>
            <w:r>
              <w:rPr>
                <w:rStyle w:val="33"/>
                <w:rFonts w:hAnsi="等线"/>
                <w:lang w:bidi="ar"/>
              </w:rPr>
              <w:br w:type="textWrapping"/>
            </w:r>
            <w:r>
              <w:rPr>
                <w:rStyle w:val="33"/>
                <w:rFonts w:hAnsi="等线"/>
                <w:lang w:bidi="ar"/>
              </w:rPr>
              <w:t xml:space="preserve">    副团（会）长以上领导（签名）：         </w:t>
            </w:r>
            <w:r>
              <w:rPr>
                <w:rStyle w:val="35"/>
                <w:rFonts w:hAnsi="等线"/>
                <w:lang w:bidi="ar"/>
              </w:rPr>
              <w:t>日期：</w:t>
            </w:r>
          </w:p>
        </w:tc>
      </w:tr>
      <w:tr w14:paraId="52BC4E70">
        <w:tblPrEx>
          <w:tblCellMar>
            <w:top w:w="0" w:type="dxa"/>
            <w:left w:w="108" w:type="dxa"/>
            <w:bottom w:w="0" w:type="dxa"/>
            <w:right w:w="108" w:type="dxa"/>
          </w:tblCellMar>
        </w:tblPrEx>
        <w:trPr>
          <w:trHeight w:val="1965" w:hRule="atLeast"/>
        </w:trPr>
        <w:tc>
          <w:tcPr>
            <w:tcW w:w="1114" w:type="pct"/>
            <w:tcBorders>
              <w:top w:val="single" w:color="auto" w:sz="4" w:space="0"/>
              <w:left w:val="single" w:color="auto" w:sz="4" w:space="0"/>
              <w:bottom w:val="single" w:color="auto" w:sz="4" w:space="0"/>
              <w:right w:val="single" w:color="auto" w:sz="4" w:space="0"/>
            </w:tcBorders>
            <w:shd w:val="clear" w:color="auto" w:fill="auto"/>
            <w:vAlign w:val="center"/>
          </w:tcPr>
          <w:p w14:paraId="6B5DC229">
            <w:pPr>
              <w:widowControl/>
              <w:jc w:val="center"/>
              <w:textAlignment w:val="center"/>
              <w:rPr>
                <w:rFonts w:ascii="monospace" w:hAnsi="等线" w:eastAsia="monospace" w:cs="monospace"/>
                <w:b/>
                <w:bCs/>
                <w:color w:val="000000"/>
                <w:sz w:val="28"/>
                <w:szCs w:val="28"/>
              </w:rPr>
            </w:pPr>
            <w:r>
              <w:rPr>
                <w:rFonts w:hint="eastAsia" w:ascii="monospace" w:hAnsi="等线" w:eastAsia="monospace" w:cs="monospace"/>
                <w:b/>
                <w:bCs/>
                <w:color w:val="000000"/>
                <w:kern w:val="0"/>
                <w:sz w:val="28"/>
                <w:szCs w:val="28"/>
                <w:lang w:eastAsia="zh" w:bidi="ar"/>
              </w:rPr>
              <w:t>六、</w:t>
            </w:r>
            <w:r>
              <w:rPr>
                <w:rFonts w:ascii="monospace" w:hAnsi="等线" w:eastAsia="monospace" w:cs="monospace"/>
                <w:b/>
                <w:bCs/>
                <w:color w:val="000000"/>
                <w:kern w:val="0"/>
                <w:sz w:val="28"/>
                <w:szCs w:val="28"/>
                <w:lang w:bidi="ar"/>
              </w:rPr>
              <w:t>交易团（商/协会）、进口展</w:t>
            </w:r>
            <w:r>
              <w:rPr>
                <w:rFonts w:hint="eastAsia" w:ascii="monospace" w:hAnsi="等线" w:eastAsia="monospace" w:cs="monospace"/>
                <w:b/>
                <w:bCs/>
                <w:color w:val="000000"/>
                <w:kern w:val="0"/>
                <w:sz w:val="28"/>
                <w:szCs w:val="28"/>
                <w:lang w:bidi="ar"/>
              </w:rPr>
              <w:t>招展合作机构</w:t>
            </w:r>
            <w:r>
              <w:rPr>
                <w:rFonts w:ascii="monospace" w:hAnsi="等线" w:eastAsia="monospace" w:cs="monospace"/>
                <w:b/>
                <w:bCs/>
                <w:color w:val="000000"/>
                <w:kern w:val="0"/>
                <w:sz w:val="28"/>
                <w:szCs w:val="28"/>
                <w:lang w:bidi="ar"/>
              </w:rPr>
              <w:br w:type="textWrapping"/>
            </w:r>
            <w:r>
              <w:rPr>
                <w:rFonts w:hint="eastAsia" w:ascii="宋体" w:hAnsi="宋体" w:cs="宋体"/>
                <w:b/>
                <w:bCs/>
                <w:color w:val="000000"/>
                <w:kern w:val="0"/>
                <w:sz w:val="28"/>
                <w:szCs w:val="28"/>
                <w:lang w:bidi="ar"/>
              </w:rPr>
              <w:t>初审</w:t>
            </w:r>
            <w:r>
              <w:rPr>
                <w:rFonts w:ascii="monospace" w:hAnsi="等线" w:eastAsia="monospace" w:cs="monospace"/>
                <w:b/>
                <w:bCs/>
                <w:color w:val="000000"/>
                <w:kern w:val="0"/>
                <w:sz w:val="28"/>
                <w:szCs w:val="28"/>
                <w:lang w:bidi="ar"/>
              </w:rPr>
              <w:t>意见</w:t>
            </w:r>
          </w:p>
        </w:tc>
        <w:tc>
          <w:tcPr>
            <w:tcW w:w="3885" w:type="pct"/>
            <w:gridSpan w:val="3"/>
            <w:tcBorders>
              <w:top w:val="single" w:color="auto" w:sz="4" w:space="0"/>
              <w:left w:val="nil"/>
              <w:bottom w:val="single" w:color="auto" w:sz="4" w:space="0"/>
              <w:right w:val="single" w:color="000000" w:sz="4" w:space="0"/>
            </w:tcBorders>
            <w:shd w:val="clear" w:color="auto" w:fill="auto"/>
            <w:vAlign w:val="center"/>
          </w:tcPr>
          <w:p w14:paraId="06EE9CA1">
            <w:pPr>
              <w:widowControl/>
              <w:ind w:firstLine="482"/>
              <w:jc w:val="center"/>
              <w:textAlignment w:val="center"/>
              <w:rPr>
                <w:rFonts w:hint="eastAsia" w:ascii="monospace" w:hAnsi="等线" w:cs="monospace" w:eastAsiaTheme="minorEastAsia"/>
                <w:b/>
                <w:bCs/>
                <w:color w:val="000000"/>
                <w:kern w:val="0"/>
                <w:sz w:val="24"/>
                <w:lang w:bidi="ar"/>
              </w:rPr>
            </w:pPr>
            <w:r>
              <w:rPr>
                <w:rFonts w:ascii="monospace" w:hAnsi="等线" w:eastAsia="monospace" w:cs="monospace"/>
                <w:b/>
                <w:bCs/>
                <w:color w:val="000000"/>
                <w:kern w:val="0"/>
                <w:sz w:val="24"/>
                <w:lang w:bidi="ar"/>
              </w:rPr>
              <w:t>　</w:t>
            </w:r>
          </w:p>
          <w:p w14:paraId="0AFB782D">
            <w:pPr>
              <w:widowControl/>
              <w:ind w:firstLine="480"/>
              <w:jc w:val="center"/>
              <w:textAlignment w:val="center"/>
              <w:rPr>
                <w:rFonts w:hint="eastAsia" w:ascii="monospace" w:hAnsi="等线" w:cs="monospace" w:eastAsiaTheme="minorEastAsia"/>
                <w:b/>
                <w:bCs/>
                <w:color w:val="000000"/>
                <w:kern w:val="0"/>
                <w:sz w:val="24"/>
                <w:lang w:bidi="ar"/>
              </w:rPr>
            </w:pPr>
          </w:p>
          <w:p w14:paraId="6C3E05DA">
            <w:pPr>
              <w:widowControl/>
              <w:ind w:firstLine="480"/>
              <w:jc w:val="center"/>
              <w:textAlignment w:val="center"/>
              <w:rPr>
                <w:rFonts w:hint="eastAsia" w:ascii="monospace" w:hAnsi="等线" w:cs="monospace" w:eastAsiaTheme="minorEastAsia"/>
                <w:b/>
                <w:bCs/>
                <w:color w:val="000000"/>
                <w:kern w:val="0"/>
                <w:sz w:val="24"/>
                <w:lang w:bidi="ar"/>
              </w:rPr>
            </w:pPr>
          </w:p>
          <w:p w14:paraId="22735C2E">
            <w:pPr>
              <w:widowControl/>
              <w:ind w:firstLine="480"/>
              <w:jc w:val="center"/>
              <w:textAlignment w:val="center"/>
              <w:rPr>
                <w:rFonts w:hint="eastAsia" w:ascii="monospace" w:hAnsi="等线" w:cs="monospace" w:eastAsiaTheme="minorEastAsia"/>
                <w:b/>
                <w:bCs/>
                <w:color w:val="000000"/>
                <w:kern w:val="0"/>
                <w:sz w:val="24"/>
                <w:lang w:bidi="ar"/>
              </w:rPr>
            </w:pPr>
          </w:p>
          <w:p w14:paraId="3EA41E69">
            <w:pPr>
              <w:widowControl/>
              <w:ind w:firstLine="480"/>
              <w:jc w:val="center"/>
              <w:textAlignment w:val="center"/>
              <w:rPr>
                <w:rFonts w:hint="eastAsia" w:ascii="monospace" w:hAnsi="等线" w:cs="monospace" w:eastAsiaTheme="minorEastAsia"/>
                <w:b/>
                <w:bCs/>
                <w:color w:val="000000"/>
                <w:kern w:val="0"/>
                <w:sz w:val="24"/>
                <w:lang w:bidi="ar"/>
              </w:rPr>
            </w:pPr>
          </w:p>
          <w:p w14:paraId="392F89D9">
            <w:pPr>
              <w:widowControl/>
              <w:ind w:firstLine="480"/>
              <w:jc w:val="center"/>
              <w:textAlignment w:val="center"/>
              <w:rPr>
                <w:rFonts w:hint="eastAsia" w:ascii="monospace" w:hAnsi="等线" w:cs="monospace" w:eastAsiaTheme="minorEastAsia"/>
                <w:b/>
                <w:bCs/>
                <w:color w:val="000000"/>
                <w:kern w:val="0"/>
                <w:sz w:val="24"/>
                <w:lang w:bidi="ar"/>
              </w:rPr>
            </w:pPr>
          </w:p>
          <w:p w14:paraId="6FC80C4A">
            <w:pPr>
              <w:widowControl/>
              <w:ind w:firstLine="480"/>
              <w:jc w:val="center"/>
              <w:textAlignment w:val="center"/>
              <w:rPr>
                <w:rFonts w:hint="eastAsia" w:ascii="monospace" w:hAnsi="等线" w:cs="monospace" w:eastAsiaTheme="minorEastAsia"/>
                <w:b/>
                <w:bCs/>
                <w:color w:val="000000"/>
                <w:kern w:val="0"/>
                <w:sz w:val="24"/>
                <w:lang w:bidi="ar"/>
              </w:rPr>
            </w:pPr>
          </w:p>
          <w:p w14:paraId="688C7781">
            <w:pPr>
              <w:widowControl/>
              <w:ind w:firstLine="480"/>
              <w:jc w:val="center"/>
              <w:textAlignment w:val="center"/>
              <w:rPr>
                <w:rFonts w:hint="eastAsia" w:ascii="monospace" w:hAnsi="等线" w:cs="monospace" w:eastAsiaTheme="minorEastAsia"/>
                <w:b/>
                <w:bCs/>
                <w:color w:val="000000"/>
                <w:kern w:val="0"/>
                <w:sz w:val="24"/>
                <w:lang w:bidi="ar"/>
              </w:rPr>
            </w:pPr>
          </w:p>
          <w:p w14:paraId="6FD17D2E">
            <w:pPr>
              <w:widowControl/>
              <w:wordWrap w:val="0"/>
              <w:ind w:firstLine="480"/>
              <w:jc w:val="right"/>
              <w:textAlignment w:val="center"/>
              <w:rPr>
                <w:rFonts w:hint="eastAsia" w:ascii="monospace" w:hAnsi="等线" w:cs="monospace" w:eastAsiaTheme="minorEastAsia"/>
                <w:b/>
                <w:bCs/>
                <w:color w:val="000000"/>
                <w:sz w:val="24"/>
              </w:rPr>
            </w:pPr>
            <w:r>
              <w:rPr>
                <w:rFonts w:hint="eastAsia" w:ascii="monospace" w:hAnsi="等线" w:cs="monospace" w:eastAsiaTheme="minorEastAsia"/>
                <w:b/>
                <w:bCs/>
                <w:color w:val="000000"/>
                <w:sz w:val="24"/>
              </w:rPr>
              <w:t xml:space="preserve">盖章：         </w:t>
            </w:r>
          </w:p>
        </w:tc>
      </w:tr>
      <w:tr w14:paraId="343A965F">
        <w:tblPrEx>
          <w:tblCellMar>
            <w:top w:w="0" w:type="dxa"/>
            <w:left w:w="108" w:type="dxa"/>
            <w:bottom w:w="0" w:type="dxa"/>
            <w:right w:w="108" w:type="dxa"/>
          </w:tblCellMar>
        </w:tblPrEx>
        <w:trPr>
          <w:trHeight w:val="1965"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1D19FAED">
            <w:pPr>
              <w:widowControl/>
              <w:jc w:val="center"/>
              <w:textAlignment w:val="center"/>
              <w:rPr>
                <w:rFonts w:ascii="monospace" w:hAnsi="等线" w:eastAsia="monospace" w:cs="monospace"/>
                <w:b/>
                <w:bCs/>
                <w:color w:val="000000"/>
                <w:sz w:val="28"/>
                <w:szCs w:val="28"/>
              </w:rPr>
            </w:pPr>
            <w:r>
              <w:rPr>
                <w:rFonts w:ascii="monospace" w:hAnsi="等线" w:eastAsia="monospace" w:cs="monospace"/>
                <w:b/>
                <w:bCs/>
                <w:color w:val="000000"/>
                <w:kern w:val="0"/>
                <w:sz w:val="28"/>
                <w:szCs w:val="28"/>
                <w:lang w:bidi="ar"/>
              </w:rPr>
              <w:t>证件服务中心</w:t>
            </w:r>
            <w:r>
              <w:rPr>
                <w:rFonts w:ascii="monospace" w:hAnsi="等线" w:eastAsia="monospace" w:cs="monospace"/>
                <w:b/>
                <w:bCs/>
                <w:color w:val="000000"/>
                <w:kern w:val="0"/>
                <w:sz w:val="28"/>
                <w:szCs w:val="28"/>
                <w:lang w:bidi="ar"/>
              </w:rPr>
              <w:br w:type="textWrapping"/>
            </w:r>
            <w:r>
              <w:rPr>
                <w:rFonts w:ascii="monospace" w:hAnsi="等线" w:eastAsia="monospace" w:cs="monospace"/>
                <w:b/>
                <w:bCs/>
                <w:color w:val="000000"/>
                <w:kern w:val="0"/>
                <w:sz w:val="28"/>
                <w:szCs w:val="28"/>
                <w:lang w:bidi="ar"/>
              </w:rPr>
              <w:t>审核意见</w:t>
            </w:r>
          </w:p>
        </w:tc>
        <w:tc>
          <w:tcPr>
            <w:tcW w:w="3885" w:type="pct"/>
            <w:gridSpan w:val="3"/>
            <w:tcBorders>
              <w:top w:val="single" w:color="auto" w:sz="4" w:space="0"/>
              <w:left w:val="nil"/>
              <w:bottom w:val="single" w:color="auto" w:sz="4" w:space="0"/>
              <w:right w:val="single" w:color="auto" w:sz="4" w:space="0"/>
            </w:tcBorders>
            <w:shd w:val="clear" w:color="auto" w:fill="auto"/>
            <w:vAlign w:val="center"/>
          </w:tcPr>
          <w:p w14:paraId="08BC2095">
            <w:pPr>
              <w:widowControl/>
              <w:ind w:firstLine="560"/>
              <w:jc w:val="center"/>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　</w:t>
            </w:r>
          </w:p>
        </w:tc>
      </w:tr>
      <w:tr w14:paraId="0538D706">
        <w:tblPrEx>
          <w:tblCellMar>
            <w:top w:w="0" w:type="dxa"/>
            <w:left w:w="108" w:type="dxa"/>
            <w:bottom w:w="0" w:type="dxa"/>
            <w:right w:w="108" w:type="dxa"/>
          </w:tblCellMar>
        </w:tblPrEx>
        <w:trPr>
          <w:trHeight w:val="640" w:hRule="atLeast"/>
        </w:trPr>
        <w:tc>
          <w:tcPr>
            <w:tcW w:w="1114" w:type="pct"/>
            <w:tcBorders>
              <w:top w:val="nil"/>
              <w:left w:val="nil"/>
              <w:bottom w:val="nil"/>
              <w:right w:val="nil"/>
            </w:tcBorders>
            <w:shd w:val="clear" w:color="auto" w:fill="auto"/>
            <w:vAlign w:val="center"/>
          </w:tcPr>
          <w:p w14:paraId="46A794BA">
            <w:pPr>
              <w:widowControl/>
              <w:ind w:firstLine="560"/>
              <w:jc w:val="right"/>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经办人：</w:t>
            </w:r>
          </w:p>
        </w:tc>
        <w:tc>
          <w:tcPr>
            <w:tcW w:w="1480" w:type="pct"/>
            <w:tcBorders>
              <w:top w:val="nil"/>
              <w:left w:val="nil"/>
              <w:bottom w:val="nil"/>
              <w:right w:val="nil"/>
            </w:tcBorders>
            <w:shd w:val="clear" w:color="auto" w:fill="auto"/>
            <w:vAlign w:val="center"/>
          </w:tcPr>
          <w:p w14:paraId="260171B9">
            <w:pPr>
              <w:ind w:firstLine="560"/>
              <w:jc w:val="left"/>
              <w:rPr>
                <w:rFonts w:ascii="monospace" w:hAnsi="等线" w:eastAsia="monospace" w:cs="monospace"/>
                <w:color w:val="000000"/>
                <w:sz w:val="28"/>
                <w:szCs w:val="28"/>
              </w:rPr>
            </w:pPr>
          </w:p>
        </w:tc>
        <w:tc>
          <w:tcPr>
            <w:tcW w:w="1223" w:type="pct"/>
            <w:tcBorders>
              <w:top w:val="nil"/>
              <w:left w:val="nil"/>
              <w:bottom w:val="nil"/>
              <w:right w:val="nil"/>
            </w:tcBorders>
            <w:shd w:val="clear" w:color="auto" w:fill="auto"/>
            <w:noWrap/>
            <w:vAlign w:val="center"/>
          </w:tcPr>
          <w:p w14:paraId="20748AFE">
            <w:pPr>
              <w:widowControl/>
              <w:ind w:firstLine="560"/>
              <w:jc w:val="left"/>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联系电话：</w:t>
            </w:r>
          </w:p>
        </w:tc>
        <w:tc>
          <w:tcPr>
            <w:tcW w:w="1182" w:type="pct"/>
            <w:tcBorders>
              <w:top w:val="nil"/>
              <w:left w:val="nil"/>
              <w:bottom w:val="nil"/>
              <w:right w:val="nil"/>
            </w:tcBorders>
            <w:shd w:val="clear" w:color="auto" w:fill="auto"/>
            <w:vAlign w:val="center"/>
          </w:tcPr>
          <w:p w14:paraId="3205025F">
            <w:pPr>
              <w:ind w:firstLine="560"/>
              <w:jc w:val="left"/>
              <w:rPr>
                <w:rFonts w:ascii="monospace" w:hAnsi="等线" w:eastAsia="monospace" w:cs="monospace"/>
                <w:color w:val="000000"/>
                <w:sz w:val="28"/>
                <w:szCs w:val="28"/>
              </w:rPr>
            </w:pPr>
          </w:p>
        </w:tc>
      </w:tr>
      <w:tr w14:paraId="6B3FE6B9">
        <w:tblPrEx>
          <w:tblCellMar>
            <w:top w:w="0" w:type="dxa"/>
            <w:left w:w="108" w:type="dxa"/>
            <w:bottom w:w="0" w:type="dxa"/>
            <w:right w:w="108" w:type="dxa"/>
          </w:tblCellMar>
        </w:tblPrEx>
        <w:trPr>
          <w:trHeight w:val="619" w:hRule="atLeast"/>
        </w:trPr>
        <w:tc>
          <w:tcPr>
            <w:tcW w:w="1114" w:type="pct"/>
            <w:tcBorders>
              <w:top w:val="nil"/>
              <w:left w:val="nil"/>
              <w:bottom w:val="nil"/>
              <w:right w:val="nil"/>
            </w:tcBorders>
            <w:shd w:val="clear" w:color="auto" w:fill="auto"/>
            <w:noWrap/>
            <w:vAlign w:val="center"/>
          </w:tcPr>
          <w:p w14:paraId="709DB2DB">
            <w:pPr>
              <w:widowControl/>
              <w:ind w:firstLine="560"/>
              <w:jc w:val="right"/>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申报日期：</w:t>
            </w:r>
          </w:p>
        </w:tc>
        <w:tc>
          <w:tcPr>
            <w:tcW w:w="1480" w:type="pct"/>
            <w:tcBorders>
              <w:top w:val="nil"/>
              <w:left w:val="nil"/>
              <w:bottom w:val="nil"/>
              <w:right w:val="nil"/>
            </w:tcBorders>
            <w:shd w:val="clear" w:color="auto" w:fill="auto"/>
            <w:noWrap/>
            <w:vAlign w:val="center"/>
          </w:tcPr>
          <w:p w14:paraId="6CE365CE">
            <w:pPr>
              <w:ind w:firstLine="440"/>
              <w:rPr>
                <w:rFonts w:hint="eastAsia" w:ascii="等线" w:hAnsi="等线" w:eastAsia="等线" w:cs="等线"/>
                <w:color w:val="000000"/>
                <w:sz w:val="22"/>
                <w:szCs w:val="22"/>
              </w:rPr>
            </w:pPr>
          </w:p>
        </w:tc>
        <w:tc>
          <w:tcPr>
            <w:tcW w:w="1223" w:type="pct"/>
            <w:tcBorders>
              <w:top w:val="nil"/>
              <w:left w:val="nil"/>
              <w:bottom w:val="nil"/>
              <w:right w:val="nil"/>
            </w:tcBorders>
            <w:shd w:val="clear" w:color="auto" w:fill="auto"/>
            <w:noWrap/>
            <w:vAlign w:val="center"/>
          </w:tcPr>
          <w:p w14:paraId="6AC57F8D">
            <w:pPr>
              <w:widowControl/>
              <w:ind w:firstLine="560"/>
              <w:jc w:val="left"/>
              <w:textAlignment w:val="center"/>
              <w:rPr>
                <w:rFonts w:ascii="monospace" w:hAnsi="等线" w:eastAsia="monospace" w:cs="monospace"/>
                <w:color w:val="000000"/>
                <w:sz w:val="28"/>
                <w:szCs w:val="28"/>
              </w:rPr>
            </w:pPr>
          </w:p>
        </w:tc>
        <w:tc>
          <w:tcPr>
            <w:tcW w:w="1182" w:type="pct"/>
            <w:tcBorders>
              <w:top w:val="nil"/>
              <w:left w:val="nil"/>
              <w:bottom w:val="nil"/>
              <w:right w:val="nil"/>
            </w:tcBorders>
            <w:shd w:val="clear" w:color="auto" w:fill="auto"/>
            <w:noWrap/>
            <w:vAlign w:val="center"/>
          </w:tcPr>
          <w:p w14:paraId="35BB3DD5">
            <w:pPr>
              <w:ind w:firstLine="560"/>
              <w:rPr>
                <w:rFonts w:ascii="monospace" w:hAnsi="等线" w:eastAsia="monospace" w:cs="monospace"/>
                <w:color w:val="000000"/>
                <w:sz w:val="28"/>
                <w:szCs w:val="28"/>
              </w:rPr>
            </w:pPr>
          </w:p>
        </w:tc>
      </w:tr>
    </w:tbl>
    <w:p w14:paraId="47CAB2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monospace">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VmMzQzZWQwNmJlY2QyMjcwNGY2NDc3YTE1NmVkNGYifQ=="/>
  </w:docVars>
  <w:rsids>
    <w:rsidRoot w:val="00FC6F68"/>
    <w:rsid w:val="00117F66"/>
    <w:rsid w:val="00675673"/>
    <w:rsid w:val="00A702E0"/>
    <w:rsid w:val="00AB70BB"/>
    <w:rsid w:val="00B95DA3"/>
    <w:rsid w:val="00C52C49"/>
    <w:rsid w:val="00E14FAE"/>
    <w:rsid w:val="00E76333"/>
    <w:rsid w:val="00E96C69"/>
    <w:rsid w:val="00FC6F68"/>
    <w:rsid w:val="255E0DD4"/>
    <w:rsid w:val="4C131332"/>
    <w:rsid w:val="4FA11B9E"/>
    <w:rsid w:val="5AA47749"/>
    <w:rsid w:val="6C873A78"/>
    <w:rsid w:val="71247D0B"/>
    <w:rsid w:val="767E4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ind w:firstLine="200" w:firstLineChars="200"/>
      <w:outlineLvl w:val="0"/>
    </w:pPr>
    <w:rPr>
      <w:rFonts w:ascii="黑体" w:hAnsi="黑体" w:eastAsia="黑体" w:cs="黑体"/>
      <w:bCs/>
      <w:kern w:val="44"/>
      <w:sz w:val="32"/>
      <w:szCs w:val="32"/>
    </w:rPr>
  </w:style>
  <w:style w:type="paragraph" w:styleId="3">
    <w:name w:val="heading 2"/>
    <w:basedOn w:val="1"/>
    <w:next w:val="1"/>
    <w:link w:val="17"/>
    <w:unhideWhenUsed/>
    <w:qFormat/>
    <w:uiPriority w:val="9"/>
    <w:pPr>
      <w:keepNext/>
      <w:keepLines/>
      <w:ind w:firstLine="200" w:firstLineChars="200"/>
      <w:outlineLvl w:val="1"/>
    </w:pPr>
    <w:rPr>
      <w:rFonts w:eastAsia="楷体_GB2312" w:asciiTheme="majorHAnsi" w:hAnsiTheme="majorHAnsi" w:cstheme="majorBidi"/>
      <w:b/>
      <w:bCs/>
      <w:sz w:val="32"/>
      <w:szCs w:val="32"/>
    </w:rPr>
  </w:style>
  <w:style w:type="paragraph" w:styleId="4">
    <w:name w:val="heading 3"/>
    <w:basedOn w:val="1"/>
    <w:next w:val="1"/>
    <w:link w:val="18"/>
    <w:unhideWhenUsed/>
    <w:qFormat/>
    <w:uiPriority w:val="9"/>
    <w:pPr>
      <w:keepNext/>
      <w:keepLines/>
      <w:ind w:firstLine="200" w:firstLineChars="200"/>
      <w:outlineLvl w:val="2"/>
    </w:pPr>
    <w:rPr>
      <w:rFonts w:ascii="仿宋_GB2312" w:hAnsi="仿宋_GB2312" w:eastAsia="仿宋_GB2312" w:cstheme="minorBidi"/>
      <w:b/>
      <w:bCs/>
      <w:sz w:val="32"/>
      <w:szCs w:val="32"/>
    </w:rPr>
  </w:style>
  <w:style w:type="paragraph" w:styleId="5">
    <w:name w:val="heading 4"/>
    <w:basedOn w:val="1"/>
    <w:next w:val="1"/>
    <w:link w:val="19"/>
    <w:semiHidden/>
    <w:unhideWhenUsed/>
    <w:qFormat/>
    <w:uiPriority w:val="9"/>
    <w:pPr>
      <w:keepNext/>
      <w:keepLines/>
      <w:spacing w:before="80" w:after="40"/>
      <w:ind w:firstLine="200" w:firstLineChars="200"/>
      <w:outlineLvl w:val="3"/>
    </w:pPr>
    <w:rPr>
      <w:rFonts w:asciiTheme="minorHAnsi" w:hAnsiTheme="minorHAnsi" w:eastAsiaTheme="minorEastAsia"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ind w:firstLine="200" w:firstLineChars="200"/>
      <w:outlineLvl w:val="4"/>
    </w:pPr>
    <w:rPr>
      <w:rFonts w:asciiTheme="minorHAnsi" w:hAnsiTheme="minorHAnsi" w:eastAsiaTheme="minorEastAsia" w:cstheme="majorBidi"/>
      <w:color w:val="104862" w:themeColor="accent1" w:themeShade="BF"/>
      <w:sz w:val="24"/>
    </w:rPr>
  </w:style>
  <w:style w:type="paragraph" w:styleId="7">
    <w:name w:val="heading 6"/>
    <w:basedOn w:val="1"/>
    <w:next w:val="1"/>
    <w:link w:val="21"/>
    <w:semiHidden/>
    <w:unhideWhenUsed/>
    <w:qFormat/>
    <w:uiPriority w:val="9"/>
    <w:pPr>
      <w:keepNext/>
      <w:keepLines/>
      <w:spacing w:before="40"/>
      <w:ind w:firstLine="200" w:firstLineChars="200"/>
      <w:outlineLvl w:val="5"/>
    </w:pPr>
    <w:rPr>
      <w:rFonts w:asciiTheme="minorHAnsi" w:hAnsiTheme="minorHAnsi" w:eastAsiaTheme="minorEastAsia" w:cstheme="majorBidi"/>
      <w:b/>
      <w:bCs/>
      <w:color w:val="104862" w:themeColor="accent1" w:themeShade="BF"/>
      <w:sz w:val="32"/>
      <w:szCs w:val="22"/>
    </w:rPr>
  </w:style>
  <w:style w:type="paragraph" w:styleId="8">
    <w:name w:val="heading 7"/>
    <w:basedOn w:val="1"/>
    <w:next w:val="1"/>
    <w:link w:val="22"/>
    <w:semiHidden/>
    <w:unhideWhenUsed/>
    <w:qFormat/>
    <w:uiPriority w:val="9"/>
    <w:pPr>
      <w:keepNext/>
      <w:keepLines/>
      <w:spacing w:before="40"/>
      <w:ind w:firstLine="200" w:firstLineChars="200"/>
      <w:outlineLvl w:val="6"/>
    </w:pPr>
    <w:rPr>
      <w:rFonts w:asciiTheme="minorHAnsi" w:hAnsiTheme="minorHAnsi" w:eastAsiaTheme="minorEastAsia" w:cstheme="majorBidi"/>
      <w:b/>
      <w:bCs/>
      <w:color w:val="595959" w:themeColor="text1" w:themeTint="A6"/>
      <w:sz w:val="32"/>
      <w:szCs w:val="22"/>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ind w:firstLine="200" w:firstLineChars="200"/>
      <w:outlineLvl w:val="7"/>
    </w:pPr>
    <w:rPr>
      <w:rFonts w:asciiTheme="minorHAnsi" w:hAnsiTheme="minorHAnsi" w:eastAsiaTheme="minorEastAsia" w:cstheme="majorBidi"/>
      <w:color w:val="595959" w:themeColor="text1" w:themeTint="A6"/>
      <w:sz w:val="32"/>
      <w:szCs w:val="22"/>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ind w:firstLine="200" w:firstLineChars="200"/>
      <w:outlineLvl w:val="8"/>
    </w:pPr>
    <w:rPr>
      <w:rFonts w:asciiTheme="minorHAnsi" w:hAnsiTheme="minorHAnsi" w:eastAsiaTheme="majorEastAsia" w:cstheme="majorBidi"/>
      <w:color w:val="595959" w:themeColor="text1" w:themeTint="A6"/>
      <w:sz w:val="32"/>
      <w:szCs w:val="22"/>
      <w14:textFill>
        <w14:solidFill>
          <w14:schemeClr w14:val="tx1">
            <w14:lumMod w14:val="65000"/>
            <w14:lumOff w14:val="35000"/>
          </w14:schemeClr>
        </w14:solidFill>
      </w14:textFill>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5"/>
    <w:qFormat/>
    <w:uiPriority w:val="11"/>
    <w:pPr>
      <w:spacing w:after="160"/>
      <w:ind w:firstLine="200" w:firstLineChars="20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15"/>
    <w:qFormat/>
    <w:uiPriority w:val="0"/>
    <w:pPr>
      <w:spacing w:before="240" w:after="260" w:line="360" w:lineRule="auto"/>
      <w:jc w:val="center"/>
      <w:outlineLvl w:val="0"/>
    </w:pPr>
    <w:rPr>
      <w:rFonts w:ascii="方正小标宋简体" w:hAnsi="方正小标宋简体" w:eastAsia="方正小标宋简体" w:cs="方正小标宋简体"/>
      <w:bCs/>
      <w:sz w:val="44"/>
      <w:szCs w:val="44"/>
    </w:rPr>
  </w:style>
  <w:style w:type="character" w:customStyle="1" w:styleId="15">
    <w:name w:val="标题 字符"/>
    <w:basedOn w:val="14"/>
    <w:link w:val="12"/>
    <w:qFormat/>
    <w:uiPriority w:val="0"/>
    <w:rPr>
      <w:rFonts w:ascii="方正小标宋简体" w:hAnsi="方正小标宋简体" w:eastAsia="方正小标宋简体" w:cs="方正小标宋简体"/>
      <w:bCs/>
      <w:sz w:val="44"/>
      <w:szCs w:val="44"/>
    </w:rPr>
  </w:style>
  <w:style w:type="character" w:customStyle="1" w:styleId="16">
    <w:name w:val="标题 1 字符"/>
    <w:basedOn w:val="14"/>
    <w:link w:val="2"/>
    <w:qFormat/>
    <w:uiPriority w:val="0"/>
    <w:rPr>
      <w:rFonts w:ascii="黑体" w:hAnsi="黑体" w:eastAsia="黑体" w:cs="黑体"/>
      <w:bCs/>
      <w:kern w:val="44"/>
      <w:sz w:val="32"/>
      <w:szCs w:val="32"/>
    </w:rPr>
  </w:style>
  <w:style w:type="character" w:customStyle="1" w:styleId="17">
    <w:name w:val="标题 2 字符"/>
    <w:basedOn w:val="14"/>
    <w:link w:val="3"/>
    <w:qFormat/>
    <w:uiPriority w:val="9"/>
    <w:rPr>
      <w:rFonts w:eastAsia="楷体_GB2312" w:asciiTheme="majorHAnsi" w:hAnsiTheme="majorHAnsi" w:cstheme="majorBidi"/>
      <w:b/>
      <w:bCs/>
      <w:sz w:val="32"/>
      <w:szCs w:val="32"/>
    </w:rPr>
  </w:style>
  <w:style w:type="character" w:customStyle="1" w:styleId="18">
    <w:name w:val="标题 3 字符"/>
    <w:basedOn w:val="14"/>
    <w:link w:val="4"/>
    <w:qFormat/>
    <w:uiPriority w:val="9"/>
    <w:rPr>
      <w:rFonts w:eastAsia="仿宋_GB2312"/>
      <w:b/>
      <w:bCs/>
      <w:sz w:val="32"/>
      <w:szCs w:val="32"/>
    </w:rPr>
  </w:style>
  <w:style w:type="character" w:customStyle="1" w:styleId="19">
    <w:name w:val="标题 4 字符"/>
    <w:basedOn w:val="14"/>
    <w:link w:val="5"/>
    <w:semiHidden/>
    <w:qFormat/>
    <w:uiPriority w:val="9"/>
    <w:rPr>
      <w:rFonts w:cstheme="majorBidi"/>
      <w:color w:val="104862" w:themeColor="accent1" w:themeShade="BF"/>
      <w:sz w:val="28"/>
      <w:szCs w:val="28"/>
    </w:rPr>
  </w:style>
  <w:style w:type="character" w:customStyle="1" w:styleId="20">
    <w:name w:val="标题 5 字符"/>
    <w:basedOn w:val="14"/>
    <w:link w:val="6"/>
    <w:semiHidden/>
    <w:qFormat/>
    <w:uiPriority w:val="9"/>
    <w:rPr>
      <w:rFonts w:cstheme="majorBidi"/>
      <w:color w:val="104862" w:themeColor="accent1" w:themeShade="BF"/>
      <w:sz w:val="24"/>
      <w:szCs w:val="24"/>
    </w:rPr>
  </w:style>
  <w:style w:type="character" w:customStyle="1" w:styleId="21">
    <w:name w:val="标题 6 字符"/>
    <w:basedOn w:val="14"/>
    <w:link w:val="7"/>
    <w:semiHidden/>
    <w:qFormat/>
    <w:uiPriority w:val="9"/>
    <w:rPr>
      <w:rFonts w:cstheme="majorBidi"/>
      <w:b/>
      <w:bCs/>
      <w:color w:val="104862" w:themeColor="accent1" w:themeShade="BF"/>
      <w:sz w:val="32"/>
    </w:rPr>
  </w:style>
  <w:style w:type="character" w:customStyle="1" w:styleId="22">
    <w:name w:val="标题 7 字符"/>
    <w:basedOn w:val="14"/>
    <w:link w:val="8"/>
    <w:semiHidden/>
    <w:qFormat/>
    <w:uiPriority w:val="9"/>
    <w:rPr>
      <w:rFonts w:cstheme="majorBidi"/>
      <w:b/>
      <w:bCs/>
      <w:color w:val="595959" w:themeColor="text1" w:themeTint="A6"/>
      <w:sz w:val="32"/>
      <w14:textFill>
        <w14:solidFill>
          <w14:schemeClr w14:val="tx1">
            <w14:lumMod w14:val="65000"/>
            <w14:lumOff w14:val="35000"/>
          </w14:schemeClr>
        </w14:solidFill>
      </w14:textFill>
    </w:rPr>
  </w:style>
  <w:style w:type="character" w:customStyle="1" w:styleId="23">
    <w:name w:val="标题 8 字符"/>
    <w:basedOn w:val="14"/>
    <w:link w:val="9"/>
    <w:semiHidden/>
    <w:qFormat/>
    <w:uiPriority w:val="9"/>
    <w:rPr>
      <w:rFonts w:cstheme="majorBidi"/>
      <w:color w:val="595959" w:themeColor="text1" w:themeTint="A6"/>
      <w:sz w:val="32"/>
      <w14:textFill>
        <w14:solidFill>
          <w14:schemeClr w14:val="tx1">
            <w14:lumMod w14:val="65000"/>
            <w14:lumOff w14:val="35000"/>
          </w14:schemeClr>
        </w14:solidFill>
      </w14:textFill>
    </w:rPr>
  </w:style>
  <w:style w:type="character" w:customStyle="1" w:styleId="24">
    <w:name w:val="标题 9 字符"/>
    <w:basedOn w:val="14"/>
    <w:link w:val="10"/>
    <w:semiHidden/>
    <w:qFormat/>
    <w:uiPriority w:val="9"/>
    <w:rPr>
      <w:rFonts w:eastAsiaTheme="majorEastAsia" w:cstheme="majorBidi"/>
      <w:color w:val="595959" w:themeColor="text1" w:themeTint="A6"/>
      <w:sz w:val="32"/>
      <w14:textFill>
        <w14:solidFill>
          <w14:schemeClr w14:val="tx1">
            <w14:lumMod w14:val="65000"/>
            <w14:lumOff w14:val="35000"/>
          </w14:schemeClr>
        </w14:solidFill>
      </w14:textFill>
    </w:rPr>
  </w:style>
  <w:style w:type="character" w:customStyle="1" w:styleId="25">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after="160"/>
      <w:ind w:firstLine="200" w:firstLineChars="200"/>
      <w:jc w:val="center"/>
    </w:pPr>
    <w:rPr>
      <w:rFonts w:ascii="仿宋_GB2312" w:hAnsi="仿宋_GB2312" w:eastAsia="仿宋_GB2312" w:cstheme="minorBidi"/>
      <w:i/>
      <w:iCs/>
      <w:color w:val="404040" w:themeColor="text1" w:themeTint="BF"/>
      <w:sz w:val="32"/>
      <w:szCs w:val="22"/>
      <w14:textFill>
        <w14:solidFill>
          <w14:schemeClr w14:val="tx1">
            <w14:lumMod w14:val="75000"/>
            <w14:lumOff w14:val="25000"/>
          </w14:schemeClr>
        </w14:solidFill>
      </w14:textFill>
    </w:rPr>
  </w:style>
  <w:style w:type="character" w:customStyle="1" w:styleId="27">
    <w:name w:val="引用 字符"/>
    <w:basedOn w:val="14"/>
    <w:link w:val="26"/>
    <w:qFormat/>
    <w:uiPriority w:val="29"/>
    <w:rPr>
      <w:rFonts w:ascii="仿宋_GB2312" w:hAnsi="仿宋_GB2312" w:eastAsia="仿宋_GB2312"/>
      <w:i/>
      <w:iCs/>
      <w:color w:val="404040" w:themeColor="text1" w:themeTint="BF"/>
      <w:sz w:val="32"/>
      <w14:textFill>
        <w14:solidFill>
          <w14:schemeClr w14:val="tx1">
            <w14:lumMod w14:val="75000"/>
            <w14:lumOff w14:val="25000"/>
          </w14:schemeClr>
        </w14:solidFill>
      </w14:textFill>
    </w:rPr>
  </w:style>
  <w:style w:type="paragraph" w:styleId="28">
    <w:name w:val="List Paragraph"/>
    <w:basedOn w:val="1"/>
    <w:qFormat/>
    <w:uiPriority w:val="34"/>
    <w:pPr>
      <w:ind w:left="720" w:firstLine="200" w:firstLineChars="200"/>
      <w:contextualSpacing/>
    </w:pPr>
    <w:rPr>
      <w:rFonts w:ascii="仿宋_GB2312" w:hAnsi="仿宋_GB2312" w:eastAsia="仿宋_GB2312" w:cstheme="minorBidi"/>
      <w:sz w:val="32"/>
      <w:szCs w:val="22"/>
    </w:rPr>
  </w:style>
  <w:style w:type="character" w:customStyle="1" w:styleId="29">
    <w:name w:val="明显强调1"/>
    <w:basedOn w:val="14"/>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firstLine="200" w:firstLineChars="200"/>
      <w:jc w:val="center"/>
    </w:pPr>
    <w:rPr>
      <w:rFonts w:ascii="仿宋_GB2312" w:hAnsi="仿宋_GB2312" w:eastAsia="仿宋_GB2312" w:cstheme="minorBidi"/>
      <w:i/>
      <w:iCs/>
      <w:color w:val="104862" w:themeColor="accent1" w:themeShade="BF"/>
      <w:sz w:val="32"/>
      <w:szCs w:val="22"/>
    </w:rPr>
  </w:style>
  <w:style w:type="character" w:customStyle="1" w:styleId="31">
    <w:name w:val="明显引用 字符"/>
    <w:basedOn w:val="14"/>
    <w:link w:val="30"/>
    <w:qFormat/>
    <w:uiPriority w:val="30"/>
    <w:rPr>
      <w:rFonts w:ascii="仿宋_GB2312" w:hAnsi="仿宋_GB2312" w:eastAsia="仿宋_GB2312"/>
      <w:i/>
      <w:iCs/>
      <w:color w:val="104862" w:themeColor="accent1" w:themeShade="BF"/>
      <w:sz w:val="32"/>
    </w:rPr>
  </w:style>
  <w:style w:type="character" w:customStyle="1" w:styleId="32">
    <w:name w:val="明显参考1"/>
    <w:basedOn w:val="14"/>
    <w:qFormat/>
    <w:uiPriority w:val="32"/>
    <w:rPr>
      <w:b/>
      <w:bCs/>
      <w:smallCaps/>
      <w:color w:val="104862" w:themeColor="accent1" w:themeShade="BF"/>
      <w:spacing w:val="5"/>
    </w:rPr>
  </w:style>
  <w:style w:type="character" w:customStyle="1" w:styleId="33">
    <w:name w:val="font71"/>
    <w:basedOn w:val="14"/>
    <w:qFormat/>
    <w:uiPriority w:val="0"/>
    <w:rPr>
      <w:rFonts w:hint="default" w:ascii="monospace" w:eastAsia="monospace" w:cs="monospace"/>
      <w:b/>
      <w:bCs/>
      <w:color w:val="000000"/>
      <w:sz w:val="24"/>
      <w:szCs w:val="24"/>
      <w:u w:val="none"/>
    </w:rPr>
  </w:style>
  <w:style w:type="character" w:customStyle="1" w:styleId="34">
    <w:name w:val="font91"/>
    <w:basedOn w:val="14"/>
    <w:qFormat/>
    <w:uiPriority w:val="0"/>
    <w:rPr>
      <w:rFonts w:hint="default" w:ascii="monospace" w:eastAsia="monospace" w:cs="monospace"/>
      <w:b/>
      <w:bCs/>
      <w:color w:val="000000"/>
      <w:sz w:val="24"/>
      <w:szCs w:val="24"/>
      <w:u w:val="single"/>
    </w:rPr>
  </w:style>
  <w:style w:type="character" w:customStyle="1" w:styleId="35">
    <w:name w:val="font81"/>
    <w:basedOn w:val="14"/>
    <w:qFormat/>
    <w:uiPriority w:val="0"/>
    <w:rPr>
      <w:rFonts w:hint="default" w:ascii="monospace" w:eastAsia="monospace" w:cs="monospace"/>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849</Words>
  <Characters>857</Characters>
  <Lines>7</Lines>
  <Paragraphs>2</Paragraphs>
  <TotalTime>4</TotalTime>
  <ScaleCrop>false</ScaleCrop>
  <LinksUpToDate>false</LinksUpToDate>
  <CharactersWithSpaces>980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2024-09-03T00:49:00Z</dcterms:created>
  <dc:creator>163 LU</dc:creator>
  <cp:lastModifiedBy>吴锐彬</cp:lastModifiedBy>
  <cp:lastPrinted>2026-09-15T02:54:00Z</cp:lastPrinted>
  <dcterms:modified xsi:type="dcterms:W3CDTF">2026-09-16T03:13:32Z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A74E56FA79D4488CBF288A014D38C8C0_12</vt:lpwstr>
  </property>
  <property fmtid="{D5CDD505-2E9C-101B-9397-08002B2CF9AE}" pid="4" name="KSOTemplateDocerSaveRecord">
    <vt:lpwstr>eyJoZGlkIjoiNjQyMWVhOWZlOTE2OTE0YTVmYjcwYzMwYmQyMzc1YzkiLCJ1c2VySWQiOiIxNzEzMjg5NiJ9</vt:lpwstr>
  </property>
</Properties>
</file>