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27F8D6">
      <w:pPr>
        <w:pStyle w:val="7"/>
        <w:spacing w:before="0" w:after="120" w:line="240" w:lineRule="auto"/>
        <w:jc w:val="left"/>
        <w:rPr>
          <w:rFonts w:hint="eastAsia" w:ascii="黑体" w:hAnsi="黑体" w:eastAsia="黑体" w:cs="黑体"/>
          <w:sz w:val="32"/>
          <w:highlight w:val="none"/>
        </w:rPr>
      </w:pPr>
      <w:bookmarkStart w:id="2" w:name="_GoBack"/>
      <w:bookmarkEnd w:id="2"/>
      <w:r>
        <w:rPr>
          <w:rFonts w:hint="eastAsia" w:ascii="黑体" w:hAnsi="黑体" w:eastAsia="黑体" w:cs="黑体"/>
          <w:sz w:val="32"/>
          <w:highlight w:val="none"/>
        </w:rPr>
        <w:t>附件1</w:t>
      </w:r>
    </w:p>
    <w:p w14:paraId="317C4974">
      <w:pPr>
        <w:pStyle w:val="7"/>
        <w:spacing w:before="0" w:after="120" w:line="240" w:lineRule="auto"/>
        <w:jc w:val="left"/>
        <w:rPr>
          <w:rFonts w:hint="eastAsia" w:ascii="黑体" w:hAnsi="黑体" w:eastAsia="黑体" w:cs="黑体"/>
          <w:sz w:val="32"/>
          <w:highlight w:val="none"/>
        </w:rPr>
      </w:pPr>
    </w:p>
    <w:p w14:paraId="6871AB40">
      <w:pPr>
        <w:pStyle w:val="7"/>
        <w:adjustRightInd/>
        <w:snapToGrid w:val="0"/>
        <w:spacing w:before="0" w:after="120" w:line="240" w:lineRule="auto"/>
        <w:rPr>
          <w:rFonts w:hint="eastAsia" w:ascii="方正小标宋简体" w:hAnsi="黑体" w:eastAsia="方正小标宋简体"/>
          <w:sz w:val="44"/>
          <w:szCs w:val="44"/>
          <w:highlight w:val="none"/>
        </w:rPr>
      </w:pPr>
      <w:r>
        <w:rPr>
          <w:rFonts w:hint="eastAsia" w:ascii="方正小标宋简体" w:hAnsi="黑体" w:eastAsia="方正小标宋简体"/>
          <w:sz w:val="44"/>
          <w:szCs w:val="44"/>
          <w:highlight w:val="none"/>
        </w:rPr>
        <w:t>第</w:t>
      </w:r>
      <w:r>
        <w:rPr>
          <w:rFonts w:hint="eastAsia" w:ascii="方正小标宋简体" w:hAnsi="黑体" w:eastAsia="方正小标宋简体"/>
          <w:sz w:val="44"/>
          <w:szCs w:val="44"/>
          <w:highlight w:val="none"/>
          <w:lang w:eastAsia="zh-CN"/>
        </w:rPr>
        <w:t>140届</w:t>
      </w:r>
      <w:r>
        <w:rPr>
          <w:rFonts w:hint="eastAsia" w:ascii="方正小标宋简体" w:hAnsi="黑体" w:eastAsia="方正小标宋简体"/>
          <w:sz w:val="44"/>
          <w:szCs w:val="44"/>
          <w:highlight w:val="none"/>
        </w:rPr>
        <w:t>广交会参展、服务单位人员、筹撤展车辆证件办理</w:t>
      </w:r>
      <w:r>
        <w:rPr>
          <w:rFonts w:hint="eastAsia" w:ascii="方正小标宋简体" w:hAnsi="黑体" w:eastAsia="方正小标宋简体"/>
          <w:sz w:val="44"/>
          <w:szCs w:val="44"/>
          <w:highlight w:val="none"/>
          <w:lang w:val="en-US" w:eastAsia="zh-CN"/>
        </w:rPr>
        <w:t>的有关</w:t>
      </w:r>
      <w:r>
        <w:rPr>
          <w:rFonts w:hint="eastAsia" w:ascii="方正小标宋简体" w:hAnsi="黑体" w:eastAsia="方正小标宋简体"/>
          <w:sz w:val="44"/>
          <w:szCs w:val="44"/>
          <w:highlight w:val="none"/>
        </w:rPr>
        <w:t>说明</w:t>
      </w:r>
    </w:p>
    <w:p w14:paraId="67E97CDC">
      <w:pPr>
        <w:pStyle w:val="7"/>
        <w:spacing w:before="0" w:after="120" w:line="240" w:lineRule="auto"/>
        <w:rPr>
          <w:rFonts w:hint="eastAsia" w:ascii="仿宋_GB2312" w:hAnsi="宋体" w:eastAsia="仿宋_GB2312"/>
          <w:sz w:val="32"/>
          <w:highlight w:val="none"/>
        </w:rPr>
      </w:pPr>
    </w:p>
    <w:p w14:paraId="7475321C">
      <w:pPr>
        <w:autoSpaceDE w:val="0"/>
        <w:autoSpaceDN w:val="0"/>
        <w:adjustRightInd w:val="0"/>
        <w:spacing w:line="240" w:lineRule="auto"/>
        <w:ind w:firstLine="732" w:firstLineChars="229"/>
        <w:rPr>
          <w:rFonts w:hint="eastAsia" w:ascii="黑体" w:hAnsi="黑体" w:eastAsia="黑体" w:cs="仿宋_GB2312"/>
          <w:bCs/>
          <w:sz w:val="32"/>
          <w:szCs w:val="32"/>
          <w:highlight w:val="none"/>
        </w:rPr>
      </w:pPr>
      <w:r>
        <w:rPr>
          <w:rFonts w:hint="eastAsia" w:ascii="黑体" w:hAnsi="黑体" w:eastAsia="黑体" w:cs="仿宋_GB2312"/>
          <w:bCs/>
          <w:sz w:val="32"/>
          <w:szCs w:val="32"/>
          <w:highlight w:val="none"/>
        </w:rPr>
        <w:t>一、办证范围</w:t>
      </w:r>
    </w:p>
    <w:p w14:paraId="11F1EFF5">
      <w:p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b w:val="0"/>
          <w:bCs w:val="0"/>
          <w:sz w:val="32"/>
          <w:szCs w:val="32"/>
          <w:highlight w:val="none"/>
          <w:lang w:val="en-US" w:eastAsia="zh-CN"/>
        </w:rPr>
        <w:t>工作人员（</w:t>
      </w:r>
      <w:r>
        <w:rPr>
          <w:rFonts w:hint="eastAsia" w:ascii="仿宋_GB2312" w:hAnsi="仿宋_GB2312" w:eastAsia="仿宋_GB2312" w:cs="仿宋_GB2312"/>
          <w:b w:val="0"/>
          <w:bCs w:val="0"/>
          <w:sz w:val="32"/>
          <w:szCs w:val="32"/>
          <w:highlight w:val="none"/>
        </w:rPr>
        <w:t>进出口商会、外资协会</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交易团</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进口展招展</w:t>
      </w:r>
      <w:r>
        <w:rPr>
          <w:rFonts w:hint="eastAsia" w:ascii="仿宋_GB2312" w:hAnsi="仿宋_GB2312" w:eastAsia="仿宋_GB2312" w:cs="仿宋_GB2312"/>
          <w:b w:val="0"/>
          <w:bCs w:val="0"/>
          <w:sz w:val="32"/>
          <w:szCs w:val="32"/>
          <w:highlight w:val="none"/>
          <w:lang w:val="en-US" w:eastAsia="zh-CN"/>
        </w:rPr>
        <w:t>合作</w:t>
      </w:r>
      <w:r>
        <w:rPr>
          <w:rFonts w:hint="eastAsia" w:ascii="仿宋_GB2312" w:hAnsi="仿宋_GB2312" w:eastAsia="仿宋_GB2312" w:cs="仿宋_GB2312"/>
          <w:b w:val="0"/>
          <w:bCs w:val="0"/>
          <w:sz w:val="32"/>
          <w:szCs w:val="32"/>
          <w:highlight w:val="none"/>
        </w:rPr>
        <w:t>机构</w:t>
      </w:r>
      <w:r>
        <w:rPr>
          <w:rFonts w:hint="eastAsia" w:ascii="仿宋_GB2312" w:hAnsi="仿宋_GB2312" w:eastAsia="仿宋_GB2312" w:cs="仿宋_GB2312"/>
          <w:b w:val="0"/>
          <w:bCs w:val="0"/>
          <w:sz w:val="32"/>
          <w:szCs w:val="32"/>
          <w:highlight w:val="none"/>
          <w:lang w:val="en-US" w:eastAsia="zh-CN"/>
        </w:rPr>
        <w:t>）。</w:t>
      </w:r>
    </w:p>
    <w:p w14:paraId="19B3F4A2">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rPr>
        <w:t>）参展商</w:t>
      </w:r>
      <w:r>
        <w:rPr>
          <w:rFonts w:hint="eastAsia" w:ascii="仿宋_GB2312" w:hAnsi="仿宋_GB2312" w:eastAsia="仿宋_GB2312" w:cs="仿宋_GB2312"/>
          <w:sz w:val="32"/>
          <w:szCs w:val="32"/>
          <w:highlight w:val="none"/>
          <w:lang w:eastAsia="zh-CN"/>
        </w:rPr>
        <w:t>。</w:t>
      </w:r>
    </w:p>
    <w:p w14:paraId="77D9FF06">
      <w:p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参展代表</w:t>
      </w:r>
      <w:r>
        <w:rPr>
          <w:rFonts w:hint="eastAsia" w:ascii="仿宋_GB2312" w:hAnsi="仿宋_GB2312" w:eastAsia="仿宋_GB2312" w:cs="仿宋_GB2312"/>
          <w:sz w:val="32"/>
          <w:szCs w:val="32"/>
          <w:highlight w:val="none"/>
          <w:lang w:val="en-US" w:eastAsia="zh-CN"/>
        </w:rPr>
        <w:t>（含内销人员）。</w:t>
      </w:r>
    </w:p>
    <w:p w14:paraId="07C83BF8">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rPr>
        <w:t>）贵宾、</w:t>
      </w:r>
      <w:r>
        <w:rPr>
          <w:rFonts w:hint="eastAsia" w:ascii="仿宋_GB2312" w:hAnsi="仿宋_GB2312" w:eastAsia="仿宋_GB2312" w:cs="仿宋_GB2312"/>
          <w:sz w:val="32"/>
          <w:szCs w:val="32"/>
          <w:highlight w:val="none"/>
          <w:lang w:val="en-US" w:eastAsia="zh-CN"/>
        </w:rPr>
        <w:t>嘉宾。</w:t>
      </w:r>
    </w:p>
    <w:p w14:paraId="69B252E2">
      <w:p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（五）来宾。</w:t>
      </w:r>
    </w:p>
    <w:p w14:paraId="751B38A5">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六</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参展企业</w:t>
      </w:r>
      <w:r>
        <w:rPr>
          <w:rFonts w:hint="eastAsia" w:ascii="仿宋_GB2312" w:hAnsi="仿宋_GB2312" w:eastAsia="仿宋_GB2312" w:cs="仿宋_GB2312"/>
          <w:sz w:val="32"/>
          <w:szCs w:val="32"/>
          <w:highlight w:val="none"/>
        </w:rPr>
        <w:t>筹、撤展人员</w:t>
      </w:r>
      <w:r>
        <w:rPr>
          <w:rFonts w:hint="eastAsia" w:ascii="仿宋_GB2312" w:hAnsi="仿宋_GB2312" w:eastAsia="仿宋_GB2312" w:cs="仿宋_GB2312"/>
          <w:sz w:val="32"/>
          <w:szCs w:val="32"/>
          <w:highlight w:val="none"/>
          <w:lang w:eastAsia="zh-CN"/>
        </w:rPr>
        <w:t>。</w:t>
      </w:r>
    </w:p>
    <w:p w14:paraId="044D0515">
      <w:p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施工筹、撤展人员。</w:t>
      </w:r>
    </w:p>
    <w:p w14:paraId="18362A2C">
      <w:p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八</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货车司机。</w:t>
      </w:r>
    </w:p>
    <w:p w14:paraId="3643DBB3">
      <w:p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九</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未成年人。</w:t>
      </w:r>
    </w:p>
    <w:p w14:paraId="628B2A22">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展期小车。</w:t>
      </w:r>
    </w:p>
    <w:p w14:paraId="468C7D48">
      <w:p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（十一）筹撤展小车。</w:t>
      </w:r>
    </w:p>
    <w:p w14:paraId="1E451226">
      <w:p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（十二）展期大客车。</w:t>
      </w:r>
    </w:p>
    <w:p w14:paraId="41C76BB5">
      <w:p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bCs/>
          <w:sz w:val="32"/>
          <w:szCs w:val="32"/>
          <w:highlight w:val="none"/>
        </w:rPr>
        <w:t>（</w:t>
      </w:r>
      <w:r>
        <w:rPr>
          <w:rFonts w:hint="eastAsia" w:ascii="仿宋_GB2312" w:hAnsi="仿宋_GB2312" w:eastAsia="仿宋_GB2312" w:cs="仿宋_GB2312"/>
          <w:bCs/>
          <w:sz w:val="32"/>
          <w:szCs w:val="32"/>
          <w:highlight w:val="none"/>
          <w:lang w:val="en-US" w:eastAsia="zh-CN"/>
        </w:rPr>
        <w:t>十三</w:t>
      </w:r>
      <w:r>
        <w:rPr>
          <w:rFonts w:hint="eastAsia" w:ascii="仿宋_GB2312" w:hAnsi="仿宋_GB2312" w:eastAsia="仿宋_GB2312" w:cs="仿宋_GB2312"/>
          <w:bCs/>
          <w:sz w:val="32"/>
          <w:szCs w:val="32"/>
          <w:highlight w:val="none"/>
        </w:rPr>
        <w:t>）</w:t>
      </w:r>
      <w:r>
        <w:rPr>
          <w:rFonts w:hint="eastAsia" w:ascii="仿宋_GB2312" w:hAnsi="仿宋_GB2312" w:eastAsia="仿宋_GB2312" w:cs="仿宋_GB2312"/>
          <w:bCs/>
          <w:sz w:val="32"/>
          <w:szCs w:val="32"/>
          <w:highlight w:val="none"/>
          <w:lang w:val="en-US" w:eastAsia="zh-CN"/>
        </w:rPr>
        <w:t>筹、撤展特装</w:t>
      </w:r>
      <w:r>
        <w:rPr>
          <w:rFonts w:hint="eastAsia" w:ascii="仿宋_GB2312" w:hAnsi="仿宋_GB2312" w:eastAsia="仿宋_GB2312" w:cs="仿宋_GB2312"/>
          <w:bCs/>
          <w:sz w:val="32"/>
          <w:szCs w:val="32"/>
          <w:highlight w:val="none"/>
        </w:rPr>
        <w:t>货车</w:t>
      </w:r>
      <w:r>
        <w:rPr>
          <w:rFonts w:hint="eastAsia" w:ascii="仿宋_GB2312" w:hAnsi="仿宋_GB2312" w:eastAsia="仿宋_GB2312" w:cs="仿宋_GB2312"/>
          <w:bCs/>
          <w:sz w:val="32"/>
          <w:szCs w:val="32"/>
          <w:highlight w:val="none"/>
          <w:lang w:eastAsia="zh-CN"/>
        </w:rPr>
        <w:t>。</w:t>
      </w:r>
    </w:p>
    <w:p w14:paraId="22528EF9">
      <w:pPr>
        <w:autoSpaceDE w:val="0"/>
        <w:autoSpaceDN w:val="0"/>
        <w:adjustRightInd w:val="0"/>
        <w:spacing w:line="240" w:lineRule="auto"/>
        <w:ind w:firstLine="640" w:firstLineChars="200"/>
        <w:rPr>
          <w:rFonts w:hint="default"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十四）筹、撤展展品货车。</w:t>
      </w:r>
    </w:p>
    <w:p w14:paraId="55AA8206">
      <w:pPr>
        <w:autoSpaceDE w:val="0"/>
        <w:autoSpaceDN w:val="0"/>
        <w:adjustRightInd w:val="0"/>
        <w:spacing w:line="240" w:lineRule="auto"/>
        <w:ind w:firstLine="732" w:firstLineChars="229"/>
        <w:rPr>
          <w:rFonts w:hint="eastAsia" w:ascii="黑体" w:hAnsi="黑体" w:eastAsia="黑体" w:cs="仿宋_GB2312"/>
          <w:bCs/>
          <w:sz w:val="32"/>
          <w:szCs w:val="32"/>
          <w:highlight w:val="none"/>
        </w:rPr>
      </w:pPr>
      <w:r>
        <w:rPr>
          <w:rFonts w:hint="eastAsia" w:ascii="黑体" w:hAnsi="黑体" w:eastAsia="黑体" w:cs="仿宋_GB2312"/>
          <w:bCs/>
          <w:sz w:val="32"/>
          <w:szCs w:val="32"/>
          <w:highlight w:val="none"/>
          <w:lang w:val="en-US" w:eastAsia="zh-CN"/>
        </w:rPr>
        <w:t>二</w:t>
      </w:r>
      <w:r>
        <w:rPr>
          <w:rFonts w:hint="eastAsia" w:ascii="黑体" w:hAnsi="黑体" w:eastAsia="黑体" w:cs="仿宋_GB2312"/>
          <w:bCs/>
          <w:sz w:val="32"/>
          <w:szCs w:val="32"/>
          <w:highlight w:val="none"/>
        </w:rPr>
        <w:t>、办证资料</w:t>
      </w:r>
      <w:r>
        <w:rPr>
          <w:rFonts w:hint="eastAsia" w:ascii="黑体" w:hAnsi="黑体" w:eastAsia="黑体" w:cs="仿宋_GB2312"/>
          <w:bCs/>
          <w:sz w:val="32"/>
          <w:szCs w:val="32"/>
          <w:highlight w:val="none"/>
          <w:lang w:val="en-US" w:eastAsia="zh-CN"/>
        </w:rPr>
        <w:t>提交</w:t>
      </w:r>
      <w:r>
        <w:rPr>
          <w:rFonts w:hint="eastAsia" w:ascii="黑体" w:hAnsi="黑体" w:eastAsia="黑体" w:cs="仿宋_GB2312"/>
          <w:bCs/>
          <w:sz w:val="32"/>
          <w:szCs w:val="32"/>
          <w:highlight w:val="none"/>
        </w:rPr>
        <w:t>要求</w:t>
      </w:r>
    </w:p>
    <w:p w14:paraId="0DD4A955">
      <w:pPr>
        <w:spacing w:line="240" w:lineRule="auto"/>
        <w:ind w:firstLine="640" w:firstLineChars="200"/>
        <w:rPr>
          <w:rFonts w:hint="eastAsia" w:ascii="仿宋_GB2312" w:hAnsi="宋体" w:eastAsia="仿宋_GB2312" w:cs="宋体"/>
          <w:bCs/>
          <w:sz w:val="32"/>
          <w:szCs w:val="32"/>
          <w:highlight w:val="none"/>
          <w:lang w:bidi="ar"/>
        </w:rPr>
      </w:pPr>
      <w:r>
        <w:rPr>
          <w:rFonts w:hint="eastAsia" w:ascii="仿宋_GB2312" w:hAnsi="宋体" w:eastAsia="仿宋_GB2312" w:cs="宋体"/>
          <w:bCs/>
          <w:sz w:val="32"/>
          <w:szCs w:val="32"/>
          <w:highlight w:val="none"/>
          <w:lang w:bidi="ar"/>
        </w:rPr>
        <w:t>为减少各单位线下收集办证资料的工作量，提高办证资料准确性和办证效率，本届广交会采用</w:t>
      </w:r>
      <w:r>
        <w:rPr>
          <w:rFonts w:hint="eastAsia" w:ascii="仿宋_GB2312" w:hAnsi="宋体" w:eastAsia="仿宋_GB2312" w:cs="宋体"/>
          <w:bCs/>
          <w:sz w:val="32"/>
          <w:szCs w:val="32"/>
          <w:highlight w:val="none"/>
          <w:lang w:val="en-US" w:eastAsia="zh-CN" w:bidi="ar"/>
        </w:rPr>
        <w:t>线上</w:t>
      </w:r>
      <w:r>
        <w:rPr>
          <w:rFonts w:hint="eastAsia" w:ascii="仿宋_GB2312" w:hAnsi="宋体" w:eastAsia="仿宋_GB2312" w:cs="宋体"/>
          <w:bCs/>
          <w:sz w:val="32"/>
          <w:szCs w:val="32"/>
          <w:highlight w:val="none"/>
          <w:lang w:bidi="ar"/>
        </w:rPr>
        <w:t>填报的方式，不受理线下纸质材料。</w:t>
      </w:r>
    </w:p>
    <w:p w14:paraId="3634C512">
      <w:pPr>
        <w:tabs>
          <w:tab w:val="left" w:pos="1155"/>
          <w:tab w:val="left" w:pos="8295"/>
        </w:tabs>
        <w:autoSpaceDE w:val="0"/>
        <w:autoSpaceDN w:val="0"/>
        <w:adjustRightInd w:val="0"/>
        <w:spacing w:line="240" w:lineRule="auto"/>
        <w:ind w:firstLine="723" w:firstLineChars="225"/>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注意事项：</w:t>
      </w:r>
    </w:p>
    <w:p w14:paraId="4C54E7D4">
      <w:pPr>
        <w:tabs>
          <w:tab w:val="left" w:pos="1155"/>
          <w:tab w:val="left" w:pos="8295"/>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1.凡照片不符合要求的，将不予受理办证。照片标准：本人180天内两寸证件专用蓝底</w:t>
      </w:r>
      <w:r>
        <w:rPr>
          <w:rFonts w:hint="eastAsia" w:ascii="仿宋_GB2312" w:hAnsi="仿宋_GB2312" w:eastAsia="仿宋_GB2312" w:cs="仿宋_GB2312"/>
          <w:sz w:val="32"/>
          <w:szCs w:val="32"/>
          <w:highlight w:val="none"/>
          <w:lang w:val="en-US" w:eastAsia="zh-CN"/>
        </w:rPr>
        <w:t>/白底</w:t>
      </w:r>
      <w:r>
        <w:rPr>
          <w:rFonts w:hint="eastAsia" w:ascii="仿宋_GB2312" w:hAnsi="仿宋_GB2312" w:eastAsia="仿宋_GB2312" w:cs="仿宋_GB2312"/>
          <w:sz w:val="32"/>
          <w:szCs w:val="32"/>
          <w:highlight w:val="none"/>
        </w:rPr>
        <w:t>彩照（40mm×50mm），头部约占照片的三分之二。</w:t>
      </w:r>
    </w:p>
    <w:p w14:paraId="578462A7">
      <w:pPr>
        <w:tabs>
          <w:tab w:val="left" w:pos="1155"/>
          <w:tab w:val="left" w:pos="8295"/>
        </w:tabs>
        <w:autoSpaceDE w:val="0"/>
        <w:autoSpaceDN w:val="0"/>
        <w:adjustRightInd w:val="0"/>
        <w:spacing w:line="240" w:lineRule="auto"/>
        <w:ind w:firstLine="707" w:firstLineChars="221"/>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2.所提交的人员办证资料</w:t>
      </w:r>
      <w:r>
        <w:rPr>
          <w:rFonts w:hint="eastAsia" w:ascii="仿宋_GB2312" w:hAnsi="仿宋_GB2312" w:eastAsia="仿宋_GB2312" w:cs="仿宋_GB2312"/>
          <w:sz w:val="32"/>
          <w:szCs w:val="32"/>
          <w:highlight w:val="none"/>
          <w:lang w:eastAsia="zh-CN"/>
        </w:rPr>
        <w:t>，包括</w:t>
      </w:r>
      <w:r>
        <w:rPr>
          <w:rFonts w:hint="eastAsia" w:ascii="仿宋_GB2312" w:hAnsi="仿宋_GB2312" w:eastAsia="仿宋_GB2312" w:cs="仿宋_GB2312"/>
          <w:sz w:val="32"/>
          <w:szCs w:val="32"/>
          <w:highlight w:val="none"/>
        </w:rPr>
        <w:t>照片、身份证信息等</w:t>
      </w:r>
      <w:r>
        <w:rPr>
          <w:rFonts w:hint="eastAsia" w:ascii="仿宋_GB2312" w:hAnsi="仿宋_GB2312" w:eastAsia="仿宋_GB2312" w:cs="仿宋_GB2312"/>
          <w:sz w:val="32"/>
          <w:szCs w:val="32"/>
          <w:highlight w:val="none"/>
          <w:lang w:eastAsia="zh-CN"/>
        </w:rPr>
        <w:t>，将</w:t>
      </w:r>
      <w:r>
        <w:rPr>
          <w:rFonts w:hint="eastAsia" w:ascii="仿宋_GB2312" w:hAnsi="仿宋_GB2312" w:eastAsia="仿宋_GB2312" w:cs="仿宋_GB2312"/>
          <w:sz w:val="32"/>
          <w:szCs w:val="32"/>
          <w:highlight w:val="none"/>
        </w:rPr>
        <w:t>用作证件查验</w:t>
      </w:r>
      <w:r>
        <w:rPr>
          <w:rFonts w:hint="eastAsia" w:ascii="仿宋_GB2312" w:hAnsi="仿宋_GB2312" w:eastAsia="仿宋_GB2312" w:cs="仿宋_GB2312"/>
          <w:sz w:val="32"/>
          <w:szCs w:val="32"/>
          <w:highlight w:val="none"/>
          <w:lang w:eastAsia="zh-CN"/>
        </w:rPr>
        <w:t>、进</w:t>
      </w:r>
      <w:r>
        <w:rPr>
          <w:rFonts w:hint="eastAsia" w:ascii="仿宋_GB2312" w:hAnsi="仿宋_GB2312" w:eastAsia="仿宋_GB2312" w:cs="仿宋_GB2312"/>
          <w:sz w:val="32"/>
          <w:szCs w:val="32"/>
          <w:highlight w:val="none"/>
        </w:rPr>
        <w:t>馆人脸识别和信息校验。</w:t>
      </w:r>
    </w:p>
    <w:p w14:paraId="7EDF33A9">
      <w:pPr>
        <w:tabs>
          <w:tab w:val="left" w:pos="1155"/>
          <w:tab w:val="left" w:pos="8295"/>
        </w:tabs>
        <w:autoSpaceDE w:val="0"/>
        <w:autoSpaceDN w:val="0"/>
        <w:adjustRightInd w:val="0"/>
        <w:spacing w:line="240" w:lineRule="auto"/>
        <w:ind w:firstLine="707" w:firstLineChars="221"/>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3.对于存在使用伪造办证资料和身份行为的人员，将按《中国进出口商品交易会违规人员和车辆证件处理办法（试行）》从严处理，永久取消其广交会办证资格。</w:t>
      </w:r>
    </w:p>
    <w:p w14:paraId="178ECC54">
      <w:pPr>
        <w:tabs>
          <w:tab w:val="left" w:pos="1155"/>
          <w:tab w:val="left" w:pos="8295"/>
        </w:tabs>
        <w:autoSpaceDE w:val="0"/>
        <w:autoSpaceDN w:val="0"/>
        <w:adjustRightInd w:val="0"/>
        <w:spacing w:line="240" w:lineRule="auto"/>
        <w:ind w:firstLine="707" w:firstLineChars="221"/>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三、参展企业证件缴费模式</w:t>
      </w:r>
    </w:p>
    <w:p w14:paraId="2AAF8E8E">
      <w:pPr>
        <w:tabs>
          <w:tab w:val="left" w:pos="1155"/>
          <w:tab w:val="left" w:pos="8295"/>
        </w:tabs>
        <w:autoSpaceDE w:val="0"/>
        <w:autoSpaceDN w:val="0"/>
        <w:adjustRightInd w:val="0"/>
        <w:spacing w:line="240" w:lineRule="auto"/>
        <w:ind w:firstLine="707" w:firstLineChars="221"/>
        <w:rPr>
          <w:rFonts w:hint="eastAsia" w:ascii="仿宋_GB2312" w:hAnsi="宋体" w:eastAsia="仿宋_GB2312" w:cs="仿宋_GB2312"/>
          <w:kern w:val="2"/>
          <w:sz w:val="32"/>
          <w:szCs w:val="32"/>
        </w:rPr>
      </w:pPr>
      <w:r>
        <w:rPr>
          <w:rFonts w:hint="eastAsia" w:ascii="仿宋_GB2312" w:hAnsi="宋体" w:eastAsia="仿宋_GB2312" w:cs="仿宋_GB2312"/>
          <w:kern w:val="2"/>
          <w:sz w:val="32"/>
          <w:szCs w:val="32"/>
        </w:rPr>
        <w:t>本届广交会继续实行“先缴费、再制证、后开票”模式。新增参展企业证件自行缴费模式，由交易团在证件系统上选定参展企业证件缴费模式，可选择“交易团统筹代缴”或“参展企业自行缴费”两种方式之一。</w:t>
      </w:r>
    </w:p>
    <w:p w14:paraId="29B627C4">
      <w:pPr>
        <w:tabs>
          <w:tab w:val="left" w:pos="1155"/>
          <w:tab w:val="left" w:pos="8295"/>
        </w:tabs>
        <w:autoSpaceDE w:val="0"/>
        <w:autoSpaceDN w:val="0"/>
        <w:adjustRightInd w:val="0"/>
        <w:spacing w:line="240" w:lineRule="auto"/>
        <w:ind w:firstLine="707" w:firstLineChars="221"/>
        <w:rPr>
          <w:rFonts w:hint="default" w:ascii="仿宋_GB2312" w:hAnsi="宋体" w:eastAsia="仿宋_GB2312" w:cs="仿宋_GB2312"/>
          <w:kern w:val="2"/>
          <w:sz w:val="32"/>
          <w:szCs w:val="32"/>
          <w:lang w:val="en-US" w:eastAsia="zh-CN"/>
        </w:rPr>
      </w:pPr>
      <w:r>
        <w:rPr>
          <w:rFonts w:hint="default" w:ascii="仿宋_GB2312" w:hAnsi="宋体" w:eastAsia="仿宋_GB2312" w:cs="仿宋_GB2312"/>
          <w:kern w:val="2"/>
          <w:sz w:val="32"/>
          <w:szCs w:val="32"/>
          <w:lang w:val="en-US" w:eastAsia="zh-CN"/>
        </w:rPr>
        <w:t>选择“</w:t>
      </w:r>
      <w:r>
        <w:rPr>
          <w:rFonts w:hint="eastAsia" w:ascii="仿宋_GB2312" w:hAnsi="宋体" w:eastAsia="仿宋_GB2312" w:cs="仿宋_GB2312"/>
          <w:kern w:val="2"/>
          <w:sz w:val="32"/>
          <w:szCs w:val="32"/>
        </w:rPr>
        <w:t>交易团统筹代缴</w:t>
      </w:r>
      <w:r>
        <w:rPr>
          <w:rFonts w:hint="default" w:ascii="仿宋_GB2312" w:hAnsi="宋体" w:eastAsia="仿宋_GB2312" w:cs="仿宋_GB2312"/>
          <w:kern w:val="2"/>
          <w:sz w:val="32"/>
          <w:szCs w:val="32"/>
          <w:lang w:val="en-US" w:eastAsia="zh-CN"/>
        </w:rPr>
        <w:t>”模式的，参展企业证件缴费模式与第139届广交会相同；选择“参展企业自行缴费”模式的，证件中心审核通过后，参展企业在</w:t>
      </w:r>
      <w:r>
        <w:rPr>
          <w:rFonts w:hint="eastAsia" w:ascii="仿宋_GB2312" w:hAnsi="仿宋_GB2312" w:eastAsia="仿宋_GB2312" w:cs="仿宋_GB2312"/>
          <w:bCs/>
          <w:sz w:val="32"/>
          <w:szCs w:val="32"/>
          <w:highlight w:val="none"/>
          <w:lang w:val="en-US" w:eastAsia="zh-CN"/>
        </w:rPr>
        <w:t>“参展易捷通”</w:t>
      </w:r>
      <w:r>
        <w:rPr>
          <w:rFonts w:hint="default" w:ascii="仿宋_GB2312" w:hAnsi="宋体" w:eastAsia="仿宋_GB2312" w:cs="仿宋_GB2312"/>
          <w:kern w:val="2"/>
          <w:sz w:val="32"/>
          <w:szCs w:val="32"/>
          <w:lang w:val="en-US" w:eastAsia="zh-CN"/>
        </w:rPr>
        <w:t>上缴费。</w:t>
      </w:r>
    </w:p>
    <w:p w14:paraId="40E6B465">
      <w:pPr>
        <w:tabs>
          <w:tab w:val="left" w:pos="1155"/>
          <w:tab w:val="left" w:pos="8295"/>
        </w:tabs>
        <w:autoSpaceDE w:val="0"/>
        <w:autoSpaceDN w:val="0"/>
        <w:adjustRightInd w:val="0"/>
        <w:spacing w:line="240" w:lineRule="auto"/>
        <w:ind w:firstLine="710" w:firstLineChars="221"/>
        <w:rPr>
          <w:rFonts w:hint="default" w:ascii="仿宋_GB2312" w:hAnsi="宋体" w:eastAsia="仿宋_GB2312" w:cs="仿宋_GB2312"/>
          <w:b/>
          <w:bCs/>
          <w:kern w:val="2"/>
          <w:sz w:val="32"/>
          <w:szCs w:val="32"/>
          <w:lang w:val="en-US" w:eastAsia="zh-CN"/>
        </w:rPr>
      </w:pPr>
      <w:r>
        <w:rPr>
          <w:rFonts w:hint="eastAsia" w:ascii="仿宋_GB2312" w:hAnsi="宋体" w:eastAsia="仿宋_GB2312" w:cs="仿宋_GB2312"/>
          <w:b/>
          <w:bCs/>
          <w:kern w:val="2"/>
          <w:sz w:val="32"/>
          <w:szCs w:val="32"/>
          <w:lang w:val="en-US" w:eastAsia="zh-CN"/>
        </w:rPr>
        <w:t>各交易团须审慎选定参展企业证件缴费模式，一经确定并完成首次缴费后，缴费模式将无法再次变更。</w:t>
      </w:r>
    </w:p>
    <w:p w14:paraId="078FAA63">
      <w:pPr>
        <w:tabs>
          <w:tab w:val="left" w:pos="1155"/>
          <w:tab w:val="left" w:pos="8295"/>
        </w:tabs>
        <w:autoSpaceDE w:val="0"/>
        <w:autoSpaceDN w:val="0"/>
        <w:adjustRightInd w:val="0"/>
        <w:spacing w:line="240" w:lineRule="auto"/>
        <w:ind w:firstLine="707" w:firstLineChars="221"/>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四、证件办理方法</w:t>
      </w:r>
    </w:p>
    <w:p w14:paraId="38209B33">
      <w:pPr>
        <w:tabs>
          <w:tab w:val="left" w:pos="1155"/>
          <w:tab w:val="left" w:pos="8295"/>
        </w:tabs>
        <w:autoSpaceDE w:val="0"/>
        <w:autoSpaceDN w:val="0"/>
        <w:adjustRightInd w:val="0"/>
        <w:spacing w:line="240" w:lineRule="auto"/>
        <w:ind w:firstLine="710" w:firstLineChars="221"/>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（一）工作人员证（</w:t>
      </w:r>
      <w:r>
        <w:rPr>
          <w:rFonts w:hint="eastAsia" w:ascii="楷体" w:hAnsi="楷体" w:eastAsia="楷体" w:cs="楷体"/>
          <w:b/>
          <w:bCs/>
          <w:sz w:val="32"/>
          <w:szCs w:val="32"/>
          <w:highlight w:val="none"/>
        </w:rPr>
        <w:t>交易团</w:t>
      </w:r>
      <w:r>
        <w:rPr>
          <w:rFonts w:hint="eastAsia" w:ascii="楷体" w:hAnsi="楷体" w:eastAsia="楷体" w:cs="楷体"/>
          <w:b/>
          <w:bCs/>
          <w:sz w:val="32"/>
          <w:szCs w:val="32"/>
          <w:highlight w:val="none"/>
          <w:lang w:eastAsia="zh-CN"/>
        </w:rPr>
        <w:t>、</w:t>
      </w:r>
      <w:r>
        <w:rPr>
          <w:rFonts w:hint="eastAsia" w:ascii="楷体" w:hAnsi="楷体" w:eastAsia="楷体" w:cs="楷体"/>
          <w:b/>
          <w:bCs/>
          <w:sz w:val="32"/>
          <w:szCs w:val="32"/>
          <w:highlight w:val="none"/>
        </w:rPr>
        <w:t>进出口商会、外资协会</w:t>
      </w:r>
      <w:r>
        <w:rPr>
          <w:rFonts w:hint="eastAsia" w:ascii="楷体" w:hAnsi="楷体" w:eastAsia="楷体" w:cs="楷体"/>
          <w:b/>
          <w:bCs/>
          <w:sz w:val="32"/>
          <w:szCs w:val="32"/>
          <w:highlight w:val="none"/>
          <w:lang w:eastAsia="zh-CN"/>
        </w:rPr>
        <w:t>、</w:t>
      </w:r>
      <w:r>
        <w:rPr>
          <w:rFonts w:hint="eastAsia" w:ascii="楷体" w:hAnsi="楷体" w:eastAsia="楷体" w:cs="楷体"/>
          <w:b/>
          <w:bCs/>
          <w:sz w:val="32"/>
          <w:szCs w:val="32"/>
          <w:highlight w:val="none"/>
        </w:rPr>
        <w:t>进口展招展</w:t>
      </w:r>
      <w:r>
        <w:rPr>
          <w:rFonts w:hint="eastAsia" w:ascii="楷体" w:hAnsi="楷体" w:eastAsia="楷体" w:cs="楷体"/>
          <w:b/>
          <w:bCs/>
          <w:sz w:val="32"/>
          <w:szCs w:val="32"/>
          <w:highlight w:val="none"/>
          <w:lang w:val="en-US" w:eastAsia="zh-CN"/>
        </w:rPr>
        <w:t>合作</w:t>
      </w:r>
      <w:r>
        <w:rPr>
          <w:rFonts w:hint="eastAsia" w:ascii="楷体" w:hAnsi="楷体" w:eastAsia="楷体" w:cs="楷体"/>
          <w:b/>
          <w:bCs/>
          <w:sz w:val="32"/>
          <w:szCs w:val="32"/>
          <w:highlight w:val="none"/>
        </w:rPr>
        <w:t>机构</w:t>
      </w:r>
      <w:r>
        <w:rPr>
          <w:rFonts w:hint="eastAsia" w:ascii="楷体" w:hAnsi="楷体" w:eastAsia="楷体" w:cs="楷体"/>
          <w:b/>
          <w:bCs/>
          <w:sz w:val="32"/>
          <w:szCs w:val="32"/>
          <w:highlight w:val="none"/>
          <w:lang w:val="en-US" w:eastAsia="zh-CN"/>
        </w:rPr>
        <w:t>）。</w:t>
      </w:r>
    </w:p>
    <w:p w14:paraId="2103D930">
      <w:pPr>
        <w:tabs>
          <w:tab w:val="left" w:pos="1155"/>
          <w:tab w:val="left" w:pos="8295"/>
        </w:tabs>
        <w:autoSpaceDE w:val="0"/>
        <w:autoSpaceDN w:val="0"/>
        <w:adjustRightInd w:val="0"/>
        <w:spacing w:line="240" w:lineRule="auto"/>
        <w:ind w:firstLine="707" w:firstLineChars="221"/>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1.办理对象。</w:t>
      </w:r>
    </w:p>
    <w:p w14:paraId="51E4BDA2">
      <w:pPr>
        <w:tabs>
          <w:tab w:val="left" w:pos="1155"/>
          <w:tab w:val="left" w:pos="8295"/>
        </w:tabs>
        <w:autoSpaceDE w:val="0"/>
        <w:autoSpaceDN w:val="0"/>
        <w:adjustRightInd w:val="0"/>
        <w:spacing w:line="240" w:lineRule="auto"/>
        <w:ind w:firstLine="707" w:firstLineChars="221"/>
        <w:rPr>
          <w:rFonts w:hint="default" w:ascii="楷体" w:hAnsi="楷体" w:eastAsia="楷体" w:cs="楷体"/>
          <w:b/>
          <w:bCs/>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供交易团、进出口商会、外资协会、进口展招展合作机构工作人员使用。</w:t>
      </w:r>
    </w:p>
    <w:p w14:paraId="0611363D">
      <w:pPr>
        <w:tabs>
          <w:tab w:val="left" w:pos="1155"/>
          <w:tab w:val="left" w:pos="8295"/>
        </w:tabs>
        <w:autoSpaceDE w:val="0"/>
        <w:autoSpaceDN w:val="0"/>
        <w:adjustRightInd w:val="0"/>
        <w:spacing w:line="240" w:lineRule="auto"/>
        <w:ind w:firstLine="707" w:firstLineChars="221"/>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2.办证流程。</w:t>
      </w:r>
    </w:p>
    <w:p w14:paraId="1F413EDA">
      <w:pPr>
        <w:tabs>
          <w:tab w:val="left" w:pos="1155"/>
          <w:tab w:val="left" w:pos="8295"/>
        </w:tabs>
        <w:autoSpaceDE w:val="0"/>
        <w:autoSpaceDN w:val="0"/>
        <w:adjustRightInd w:val="0"/>
        <w:spacing w:line="240" w:lineRule="auto"/>
        <w:ind w:firstLine="707" w:firstLineChars="221"/>
        <w:rPr>
          <w:rFonts w:hint="eastAsia" w:ascii="仿宋_GB2312" w:hAnsi="仿宋_GB2312" w:eastAsia="仿宋_GB2312" w:cs="仿宋_GB2312"/>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w:t>
      </w:r>
      <w:r>
        <w:rPr>
          <w:rFonts w:hint="eastAsia" w:ascii="仿宋_GB2312" w:hAnsi="仿宋_GB2312" w:eastAsia="仿宋_GB2312" w:cs="仿宋_GB2312"/>
          <w:b w:val="0"/>
          <w:bCs w:val="0"/>
          <w:sz w:val="32"/>
          <w:szCs w:val="32"/>
          <w:highlight w:val="none"/>
        </w:rPr>
        <w:t>交易团</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进出口商会、外资协会</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进口展招展</w:t>
      </w:r>
      <w:r>
        <w:rPr>
          <w:rFonts w:hint="eastAsia" w:ascii="仿宋_GB2312" w:hAnsi="仿宋_GB2312" w:eastAsia="仿宋_GB2312" w:cs="仿宋_GB2312"/>
          <w:b w:val="0"/>
          <w:bCs w:val="0"/>
          <w:sz w:val="32"/>
          <w:szCs w:val="32"/>
          <w:highlight w:val="none"/>
          <w:lang w:val="en-US" w:eastAsia="zh-CN"/>
        </w:rPr>
        <w:t>合作</w:t>
      </w:r>
      <w:r>
        <w:rPr>
          <w:rFonts w:hint="eastAsia" w:ascii="仿宋_GB2312" w:hAnsi="仿宋_GB2312" w:eastAsia="仿宋_GB2312" w:cs="仿宋_GB2312"/>
          <w:b w:val="0"/>
          <w:bCs w:val="0"/>
          <w:sz w:val="32"/>
          <w:szCs w:val="32"/>
          <w:highlight w:val="none"/>
        </w:rPr>
        <w:t>机构</w:t>
      </w:r>
      <w:r>
        <w:rPr>
          <w:rFonts w:hint="eastAsia" w:ascii="仿宋_GB2312" w:hAnsi="仿宋_GB2312" w:eastAsia="仿宋_GB2312" w:cs="仿宋_GB2312"/>
          <w:bCs w:val="0"/>
          <w:sz w:val="32"/>
          <w:szCs w:val="32"/>
          <w:highlight w:val="none"/>
          <w:lang w:val="en-US" w:eastAsia="zh-CN"/>
        </w:rPr>
        <w:t>通过“</w:t>
      </w:r>
      <w:r>
        <w:rPr>
          <w:rFonts w:hint="eastAsia" w:ascii="仿宋_GB2312" w:hAnsi="仿宋_GB2312" w:eastAsia="仿宋_GB2312" w:cs="仿宋_GB2312"/>
          <w:sz w:val="32"/>
          <w:szCs w:val="32"/>
          <w:highlight w:val="none"/>
          <w:lang w:val="en-US" w:eastAsia="zh-CN"/>
        </w:rPr>
        <w:t>广交会参展综合业务系统”“</w:t>
      </w:r>
      <w:r>
        <w:rPr>
          <w:rFonts w:hint="eastAsia" w:ascii="仿宋_GB2312" w:hAnsi="仿宋_GB2312" w:eastAsia="仿宋_GB2312" w:cs="仿宋_GB2312"/>
          <w:bCs w:val="0"/>
          <w:sz w:val="32"/>
          <w:szCs w:val="32"/>
          <w:highlight w:val="none"/>
          <w:lang w:val="en-US" w:eastAsia="zh-CN"/>
        </w:rPr>
        <w:t>参展易捷通”填报办证资料并提交证件申请。</w:t>
      </w:r>
    </w:p>
    <w:p w14:paraId="12500837">
      <w:pPr>
        <w:tabs>
          <w:tab w:val="left" w:pos="1155"/>
          <w:tab w:val="left" w:pos="8295"/>
        </w:tabs>
        <w:autoSpaceDE w:val="0"/>
        <w:autoSpaceDN w:val="0"/>
        <w:adjustRightInd w:val="0"/>
        <w:spacing w:line="240" w:lineRule="auto"/>
        <w:ind w:firstLine="707" w:firstLineChars="221"/>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2</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交易团</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进出口商会、外资协会</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进口展招展</w:t>
      </w:r>
      <w:r>
        <w:rPr>
          <w:rFonts w:hint="eastAsia" w:ascii="仿宋_GB2312" w:hAnsi="仿宋_GB2312" w:eastAsia="仿宋_GB2312" w:cs="仿宋_GB2312"/>
          <w:b w:val="0"/>
          <w:bCs w:val="0"/>
          <w:sz w:val="32"/>
          <w:szCs w:val="32"/>
          <w:highlight w:val="none"/>
          <w:lang w:val="en-US" w:eastAsia="zh-CN"/>
        </w:rPr>
        <w:t>合作</w:t>
      </w:r>
      <w:r>
        <w:rPr>
          <w:rFonts w:hint="eastAsia" w:ascii="仿宋_GB2312" w:hAnsi="仿宋_GB2312" w:eastAsia="仿宋_GB2312" w:cs="仿宋_GB2312"/>
          <w:b w:val="0"/>
          <w:bCs w:val="0"/>
          <w:sz w:val="32"/>
          <w:szCs w:val="32"/>
          <w:highlight w:val="none"/>
        </w:rPr>
        <w:t>机构</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证件服务中心进行办证资格审核。</w:t>
      </w:r>
    </w:p>
    <w:p w14:paraId="7AAC3C32">
      <w:pPr>
        <w:tabs>
          <w:tab w:val="left" w:pos="1155"/>
          <w:tab w:val="left" w:pos="8295"/>
        </w:tabs>
        <w:autoSpaceDE w:val="0"/>
        <w:autoSpaceDN w:val="0"/>
        <w:adjustRightInd w:val="0"/>
        <w:spacing w:line="240" w:lineRule="auto"/>
        <w:ind w:firstLine="707" w:firstLineChars="221"/>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（3）</w:t>
      </w:r>
      <w:r>
        <w:rPr>
          <w:rFonts w:hint="eastAsia" w:ascii="仿宋_GB2312" w:hAnsi="仿宋_GB2312" w:eastAsia="仿宋_GB2312" w:cs="仿宋_GB2312"/>
          <w:bCs/>
          <w:sz w:val="32"/>
          <w:szCs w:val="32"/>
          <w:highlight w:val="none"/>
          <w:lang w:val="en-US" w:eastAsia="zh-CN"/>
        </w:rPr>
        <w:t>缴费后</w:t>
      </w:r>
      <w:r>
        <w:rPr>
          <w:rFonts w:hint="eastAsia" w:ascii="仿宋_GB2312" w:hAnsi="仿宋_GB2312" w:eastAsia="仿宋_GB2312" w:cs="仿宋_GB2312"/>
          <w:bCs/>
          <w:sz w:val="32"/>
          <w:szCs w:val="32"/>
          <w:highlight w:val="none"/>
        </w:rPr>
        <w:t>现场</w:t>
      </w:r>
      <w:r>
        <w:rPr>
          <w:rFonts w:hint="eastAsia" w:ascii="仿宋_GB2312" w:hAnsi="仿宋_GB2312" w:eastAsia="仿宋_GB2312" w:cs="仿宋_GB2312"/>
          <w:b w:val="0"/>
          <w:bCs w:val="0"/>
          <w:sz w:val="32"/>
          <w:szCs w:val="32"/>
          <w:highlight w:val="none"/>
          <w:lang w:val="en-US" w:eastAsia="zh-CN"/>
        </w:rPr>
        <w:t>领取证件。</w:t>
      </w:r>
    </w:p>
    <w:p w14:paraId="761C6253">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3.收费标准。</w:t>
      </w:r>
    </w:p>
    <w:p w14:paraId="19CDE54A">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（1）工作人员证（交易团、进出口商会、外资协会、</w:t>
      </w:r>
      <w:r>
        <w:rPr>
          <w:rFonts w:hint="eastAsia" w:ascii="仿宋_GB2312" w:hAnsi="仿宋_GB2312" w:eastAsia="仿宋_GB2312" w:cs="仿宋_GB2312"/>
          <w:b w:val="0"/>
          <w:bCs w:val="0"/>
          <w:sz w:val="32"/>
          <w:szCs w:val="32"/>
          <w:highlight w:val="none"/>
        </w:rPr>
        <w:t>进口展招展</w:t>
      </w:r>
      <w:r>
        <w:rPr>
          <w:rFonts w:hint="eastAsia" w:ascii="仿宋_GB2312" w:hAnsi="仿宋_GB2312" w:eastAsia="仿宋_GB2312" w:cs="仿宋_GB2312"/>
          <w:b w:val="0"/>
          <w:bCs w:val="0"/>
          <w:sz w:val="32"/>
          <w:szCs w:val="32"/>
          <w:highlight w:val="none"/>
          <w:lang w:val="en-US" w:eastAsia="zh-CN"/>
        </w:rPr>
        <w:t>合作</w:t>
      </w:r>
      <w:r>
        <w:rPr>
          <w:rFonts w:hint="eastAsia" w:ascii="仿宋_GB2312" w:hAnsi="仿宋_GB2312" w:eastAsia="仿宋_GB2312" w:cs="仿宋_GB2312"/>
          <w:b w:val="0"/>
          <w:bCs w:val="0"/>
          <w:sz w:val="32"/>
          <w:szCs w:val="32"/>
          <w:highlight w:val="none"/>
        </w:rPr>
        <w:t>机构</w:t>
      </w:r>
      <w:r>
        <w:rPr>
          <w:rFonts w:hint="eastAsia" w:ascii="仿宋_GB2312" w:hAnsi="仿宋_GB2312" w:eastAsia="仿宋_GB2312" w:cs="仿宋_GB2312"/>
          <w:sz w:val="32"/>
          <w:szCs w:val="32"/>
          <w:highlight w:val="none"/>
          <w:lang w:val="en-US" w:eastAsia="zh-CN"/>
        </w:rPr>
        <w:t>工作人员）：指标内新办、丢失补办免费；指标外新办收取费用50元/证，丢失补办的，收取费用200元/证；广交会每期开展首日零时开始，换人办证收取费用100元/证（换人制新证的不另收工本费）。旧证更换的，收取费用50元/证。</w:t>
      </w:r>
    </w:p>
    <w:p w14:paraId="1236487E">
      <w:pPr>
        <w:tabs>
          <w:tab w:val="left" w:pos="1080"/>
        </w:tabs>
        <w:autoSpaceDE w:val="0"/>
        <w:autoSpaceDN w:val="0"/>
        <w:adjustRightInd w:val="0"/>
        <w:spacing w:line="240" w:lineRule="auto"/>
        <w:ind w:firstLine="720" w:firstLineChars="225"/>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（2）工作人员证（交易团协助人员）：新办收取费用50元/证，换人办证收取费用100元/证，丢失补办的，收取费用100元/证。</w:t>
      </w:r>
    </w:p>
    <w:p w14:paraId="2FF12AE7">
      <w:pPr>
        <w:tabs>
          <w:tab w:val="left" w:pos="1080"/>
        </w:tabs>
        <w:autoSpaceDE w:val="0"/>
        <w:autoSpaceDN w:val="0"/>
        <w:adjustRightInd w:val="0"/>
        <w:spacing w:line="240" w:lineRule="auto"/>
        <w:ind w:firstLine="720" w:firstLineChars="225"/>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4.</w:t>
      </w:r>
      <w:r>
        <w:rPr>
          <w:rFonts w:hint="eastAsia" w:ascii="仿宋_GB2312" w:hAnsi="仿宋_GB2312" w:eastAsia="仿宋_GB2312" w:cs="仿宋_GB2312"/>
          <w:b w:val="0"/>
          <w:bCs/>
          <w:sz w:val="32"/>
          <w:szCs w:val="32"/>
          <w:highlight w:val="none"/>
        </w:rPr>
        <w:t>办证时间</w:t>
      </w:r>
      <w:r>
        <w:rPr>
          <w:rFonts w:hint="eastAsia" w:ascii="仿宋_GB2312" w:hAnsi="仿宋_GB2312" w:eastAsia="仿宋_GB2312" w:cs="仿宋_GB2312"/>
          <w:b w:val="0"/>
          <w:bCs/>
          <w:sz w:val="32"/>
          <w:szCs w:val="32"/>
          <w:highlight w:val="none"/>
          <w:lang w:eastAsia="zh-CN"/>
        </w:rPr>
        <w:t>。</w:t>
      </w:r>
    </w:p>
    <w:p w14:paraId="38F9B6F6">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18</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24</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rPr>
        <w:t>9:00-17:00</w:t>
      </w:r>
    </w:p>
    <w:p w14:paraId="770074E1">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9月</w:t>
      </w:r>
      <w:r>
        <w:rPr>
          <w:rFonts w:hint="eastAsia" w:ascii="仿宋_GB2312" w:hAnsi="仿宋_GB2312" w:eastAsia="仿宋_GB2312" w:cs="仿宋_GB2312"/>
          <w:sz w:val="32"/>
          <w:szCs w:val="32"/>
          <w:highlight w:val="none"/>
          <w:lang w:val="en-US" w:eastAsia="zh-CN"/>
        </w:rPr>
        <w:t>26</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30</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9:00-17:00</w:t>
      </w:r>
    </w:p>
    <w:p w14:paraId="4E963199">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rPr>
        <w:t>9:00-17:00</w:t>
      </w:r>
    </w:p>
    <w:p w14:paraId="67C4D657">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rPr>
        <w:t>9:00-1</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:00</w:t>
      </w:r>
    </w:p>
    <w:p w14:paraId="0ACF42B3">
      <w:pPr>
        <w:autoSpaceDE w:val="0"/>
        <w:autoSpaceDN w:val="0"/>
        <w:adjustRightInd w:val="0"/>
        <w:spacing w:line="240" w:lineRule="auto"/>
        <w:ind w:firstLine="720" w:firstLineChars="225"/>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val="en-US" w:eastAsia="zh-CN"/>
        </w:rPr>
        <w:t>5.</w:t>
      </w:r>
      <w:r>
        <w:rPr>
          <w:rFonts w:hint="eastAsia" w:ascii="仿宋_GB2312" w:hAnsi="仿宋_GB2312" w:eastAsia="仿宋_GB2312" w:cs="仿宋_GB2312"/>
          <w:b w:val="0"/>
          <w:bCs w:val="0"/>
          <w:sz w:val="32"/>
          <w:szCs w:val="32"/>
          <w:highlight w:val="none"/>
        </w:rPr>
        <w:t>办证地点</w:t>
      </w:r>
      <w:r>
        <w:rPr>
          <w:rFonts w:hint="eastAsia" w:ascii="仿宋_GB2312" w:hAnsi="仿宋_GB2312" w:eastAsia="仿宋_GB2312" w:cs="仿宋_GB2312"/>
          <w:b w:val="0"/>
          <w:bCs w:val="0"/>
          <w:sz w:val="32"/>
          <w:szCs w:val="32"/>
          <w:highlight w:val="none"/>
          <w:lang w:eastAsia="zh-CN"/>
        </w:rPr>
        <w:t>。</w:t>
      </w:r>
    </w:p>
    <w:p w14:paraId="4550FD41">
      <w:pPr>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广交会办证中心（</w:t>
      </w:r>
      <w:r>
        <w:rPr>
          <w:rFonts w:hint="eastAsia" w:ascii="仿宋_GB2312" w:hAnsi="仿宋_GB2312" w:eastAsia="仿宋_GB2312" w:cs="仿宋_GB2312"/>
          <w:sz w:val="32"/>
          <w:szCs w:val="32"/>
          <w:highlight w:val="none"/>
        </w:rPr>
        <w:t>C区16号馆</w:t>
      </w:r>
      <w:r>
        <w:rPr>
          <w:rFonts w:hint="eastAsia" w:ascii="仿宋_GB2312" w:hAnsi="仿宋_GB2312" w:eastAsia="仿宋_GB2312" w:cs="仿宋_GB2312"/>
          <w:sz w:val="32"/>
          <w:szCs w:val="32"/>
          <w:highlight w:val="none"/>
          <w:lang w:val="en-US" w:eastAsia="zh-CN"/>
        </w:rPr>
        <w:t>一楼</w:t>
      </w:r>
      <w:r>
        <w:rPr>
          <w:rFonts w:hint="eastAsia" w:ascii="仿宋_GB2312" w:hAnsi="仿宋_GB2312" w:eastAsia="仿宋_GB2312" w:cs="仿宋_GB2312"/>
          <w:sz w:val="32"/>
          <w:szCs w:val="32"/>
          <w:highlight w:val="none"/>
        </w:rPr>
        <w:t>东侧大厅</w:t>
      </w:r>
      <w:r>
        <w:rPr>
          <w:rFonts w:hint="eastAsia" w:ascii="仿宋_GB2312" w:hAnsi="仿宋_GB2312" w:eastAsia="仿宋_GB2312" w:cs="仿宋_GB2312"/>
          <w:sz w:val="32"/>
          <w:szCs w:val="32"/>
          <w:highlight w:val="none"/>
          <w:lang w:eastAsia="zh-CN"/>
        </w:rPr>
        <w:t>）。</w:t>
      </w:r>
    </w:p>
    <w:p w14:paraId="2BA67687">
      <w:pPr>
        <w:numPr>
          <w:ilvl w:val="-1"/>
          <w:numId w:val="0"/>
        </w:num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6.注意事项</w:t>
      </w:r>
    </w:p>
    <w:p w14:paraId="1F738C66">
      <w:pPr>
        <w:numPr>
          <w:ilvl w:val="-1"/>
          <w:numId w:val="0"/>
        </w:numPr>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第139届广交会开始，工作人员证（交易团、进出口商会、外资协会、</w:t>
      </w:r>
      <w:r>
        <w:rPr>
          <w:rFonts w:hint="eastAsia" w:ascii="仿宋_GB2312" w:hAnsi="仿宋_GB2312" w:eastAsia="仿宋_GB2312" w:cs="仿宋_GB2312"/>
          <w:b w:val="0"/>
          <w:bCs w:val="0"/>
          <w:sz w:val="32"/>
          <w:szCs w:val="32"/>
          <w:highlight w:val="none"/>
        </w:rPr>
        <w:t>进口展招展</w:t>
      </w:r>
      <w:r>
        <w:rPr>
          <w:rFonts w:hint="eastAsia" w:ascii="仿宋_GB2312" w:hAnsi="仿宋_GB2312" w:eastAsia="仿宋_GB2312" w:cs="仿宋_GB2312"/>
          <w:b w:val="0"/>
          <w:bCs w:val="0"/>
          <w:sz w:val="32"/>
          <w:szCs w:val="32"/>
          <w:highlight w:val="none"/>
          <w:lang w:val="en-US" w:eastAsia="zh-CN"/>
        </w:rPr>
        <w:t>合作</w:t>
      </w:r>
      <w:r>
        <w:rPr>
          <w:rFonts w:hint="eastAsia" w:ascii="仿宋_GB2312" w:hAnsi="仿宋_GB2312" w:eastAsia="仿宋_GB2312" w:cs="仿宋_GB2312"/>
          <w:b w:val="0"/>
          <w:bCs w:val="0"/>
          <w:sz w:val="32"/>
          <w:szCs w:val="32"/>
          <w:highlight w:val="none"/>
        </w:rPr>
        <w:t>机构</w:t>
      </w:r>
      <w:r>
        <w:rPr>
          <w:rFonts w:hint="eastAsia" w:ascii="仿宋_GB2312" w:hAnsi="仿宋_GB2312" w:eastAsia="仿宋_GB2312" w:cs="仿宋_GB2312"/>
          <w:sz w:val="32"/>
          <w:szCs w:val="32"/>
          <w:highlight w:val="none"/>
          <w:lang w:val="en-US" w:eastAsia="zh-CN"/>
        </w:rPr>
        <w:t>工作人员）已更换为二维码证件，可多届激活使用。</w:t>
      </w:r>
    </w:p>
    <w:p w14:paraId="3EE450AD">
      <w:pPr>
        <w:numPr>
          <w:ilvl w:val="0"/>
          <w:numId w:val="1"/>
        </w:numPr>
        <w:tabs>
          <w:tab w:val="left" w:pos="1155"/>
          <w:tab w:val="left" w:pos="8295"/>
        </w:tabs>
        <w:autoSpaceDE w:val="0"/>
        <w:autoSpaceDN w:val="0"/>
        <w:adjustRightInd w:val="0"/>
        <w:spacing w:line="240" w:lineRule="auto"/>
        <w:ind w:firstLine="710" w:firstLineChars="221"/>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进、出口展区参展商证件。</w:t>
      </w:r>
    </w:p>
    <w:p w14:paraId="44E51793">
      <w:pPr>
        <w:numPr>
          <w:ilvl w:val="-1"/>
          <w:numId w:val="0"/>
        </w:numPr>
        <w:tabs>
          <w:tab w:val="left" w:pos="1155"/>
          <w:tab w:val="left" w:pos="8295"/>
        </w:tabs>
        <w:autoSpaceDE w:val="0"/>
        <w:autoSpaceDN w:val="0"/>
        <w:adjustRightInd w:val="0"/>
        <w:spacing w:line="240" w:lineRule="auto"/>
        <w:ind w:left="642" w:firstLine="0" w:firstLineChars="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1.办理对象。</w:t>
      </w:r>
    </w:p>
    <w:p w14:paraId="3022CF7E">
      <w:pPr>
        <w:numPr>
          <w:ilvl w:val="-1"/>
          <w:numId w:val="0"/>
        </w:numPr>
        <w:tabs>
          <w:tab w:val="left" w:pos="1155"/>
          <w:tab w:val="left" w:pos="8295"/>
        </w:tabs>
        <w:autoSpaceDE w:val="0"/>
        <w:autoSpaceDN w:val="0"/>
        <w:adjustRightInd w:val="0"/>
        <w:spacing w:line="240" w:lineRule="auto"/>
        <w:ind w:left="642" w:firstLine="0" w:firstLineChars="0"/>
        <w:rPr>
          <w:rFonts w:hint="eastAsia" w:ascii="楷体" w:hAnsi="楷体" w:eastAsia="楷体" w:cs="楷体"/>
          <w:b/>
          <w:bCs/>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供进、出口展区参展企业工作人员使用</w:t>
      </w:r>
    </w:p>
    <w:p w14:paraId="32927F45">
      <w:pPr>
        <w:autoSpaceDE w:val="0"/>
        <w:autoSpaceDN w:val="0"/>
        <w:adjustRightInd w:val="0"/>
        <w:spacing w:line="240" w:lineRule="auto"/>
        <w:ind w:firstLine="640" w:firstLineChars="200"/>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val="en-US" w:eastAsia="zh-CN"/>
        </w:rPr>
        <w:t>2.</w:t>
      </w:r>
      <w:r>
        <w:rPr>
          <w:rFonts w:hint="eastAsia" w:ascii="仿宋_GB2312" w:hAnsi="仿宋_GB2312" w:eastAsia="仿宋_GB2312" w:cs="仿宋_GB2312"/>
          <w:b w:val="0"/>
          <w:bCs w:val="0"/>
          <w:sz w:val="32"/>
          <w:szCs w:val="32"/>
          <w:highlight w:val="none"/>
        </w:rPr>
        <w:t>办证</w:t>
      </w:r>
      <w:r>
        <w:rPr>
          <w:rFonts w:hint="eastAsia" w:ascii="仿宋_GB2312" w:hAnsi="仿宋_GB2312" w:eastAsia="仿宋_GB2312" w:cs="仿宋_GB2312"/>
          <w:b w:val="0"/>
          <w:bCs w:val="0"/>
          <w:sz w:val="32"/>
          <w:szCs w:val="32"/>
          <w:highlight w:val="none"/>
          <w:lang w:val="en-US" w:eastAsia="zh-CN"/>
        </w:rPr>
        <w:t>流程。</w:t>
      </w:r>
    </w:p>
    <w:p w14:paraId="7A6CA547">
      <w:p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1</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出口展参展商通过“广交会供应商APP”</w:t>
      </w:r>
      <w:r>
        <w:rPr>
          <w:rFonts w:hint="eastAsia" w:ascii="仿宋_GB2312" w:hAnsi="仿宋_GB2312" w:eastAsia="仿宋_GB2312" w:cs="仿宋_GB2312"/>
          <w:bCs/>
          <w:sz w:val="32"/>
          <w:szCs w:val="32"/>
          <w:highlight w:val="none"/>
        </w:rPr>
        <w:t>填报办证资料（首次注册须完成人脸活体检测）</w:t>
      </w:r>
      <w:r>
        <w:rPr>
          <w:rFonts w:hint="eastAsia" w:ascii="仿宋_GB2312" w:hAnsi="仿宋_GB2312" w:eastAsia="仿宋_GB2312" w:cs="仿宋_GB2312"/>
          <w:bCs/>
          <w:sz w:val="32"/>
          <w:szCs w:val="32"/>
          <w:highlight w:val="none"/>
          <w:lang w:val="en-US" w:eastAsia="zh-CN"/>
        </w:rPr>
        <w:t>并提交证件申请，并选择办证人员与参展企业的归属关系。</w:t>
      </w:r>
    </w:p>
    <w:p w14:paraId="07BD1D96">
      <w:p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展位负责人确认与证件办理同步开展，</w:t>
      </w:r>
      <w:r>
        <w:rPr>
          <w:rFonts w:hint="eastAsia" w:ascii="仿宋_GB2312" w:hAnsi="仿宋_GB2312" w:eastAsia="仿宋_GB2312" w:cs="仿宋_GB2312"/>
          <w:b w:val="0"/>
          <w:bCs w:val="0"/>
          <w:color w:val="auto"/>
          <w:sz w:val="32"/>
          <w:szCs w:val="32"/>
          <w:u w:val="none"/>
          <w:lang w:val="en-US" w:eastAsia="zh-CN"/>
        </w:rPr>
        <w:t>参展企业须指定本企业正式工作人员担任展位负责人，办证时须提交</w:t>
      </w:r>
      <w:r>
        <w:rPr>
          <w:rFonts w:hint="default" w:ascii="仿宋_GB2312" w:hAnsi="仿宋_GB2312" w:eastAsia="仿宋_GB2312" w:cs="仿宋_GB2312"/>
          <w:b w:val="0"/>
          <w:bCs w:val="0"/>
          <w:color w:val="auto"/>
          <w:sz w:val="32"/>
          <w:szCs w:val="32"/>
          <w:u w:val="none"/>
          <w:lang w:val="en-US" w:eastAsia="zh-CN"/>
        </w:rPr>
        <w:t>其</w:t>
      </w:r>
      <w:r>
        <w:rPr>
          <w:rFonts w:hint="eastAsia" w:ascii="仿宋_GB2312" w:hAnsi="仿宋_GB2312" w:eastAsia="仿宋_GB2312" w:cs="仿宋_GB2312"/>
          <w:b w:val="0"/>
          <w:bCs w:val="0"/>
          <w:color w:val="auto"/>
          <w:sz w:val="32"/>
          <w:szCs w:val="32"/>
          <w:u w:val="none"/>
          <w:lang w:val="en-US" w:eastAsia="zh-CN"/>
        </w:rPr>
        <w:t>在该企业缴纳近3个月以上社保的证明。如确因特殊情况不能提供</w:t>
      </w:r>
      <w:r>
        <w:rPr>
          <w:rFonts w:hint="default" w:ascii="仿宋_GB2312" w:hAnsi="仿宋_GB2312" w:eastAsia="仿宋_GB2312" w:cs="仿宋_GB2312"/>
          <w:b w:val="0"/>
          <w:bCs w:val="0"/>
          <w:color w:val="auto"/>
          <w:sz w:val="32"/>
          <w:szCs w:val="32"/>
          <w:u w:val="none"/>
          <w:lang w:val="en-US" w:eastAsia="zh-CN"/>
        </w:rPr>
        <w:t>符合上述要求的社保证明</w:t>
      </w:r>
      <w:r>
        <w:rPr>
          <w:rFonts w:hint="eastAsia" w:ascii="仿宋_GB2312" w:hAnsi="仿宋_GB2312" w:eastAsia="仿宋_GB2312" w:cs="仿宋_GB2312"/>
          <w:b w:val="0"/>
          <w:bCs w:val="0"/>
          <w:color w:val="auto"/>
          <w:sz w:val="32"/>
          <w:szCs w:val="32"/>
          <w:u w:val="none"/>
          <w:lang w:val="en-US" w:eastAsia="zh-CN"/>
        </w:rPr>
        <w:t>的，展位负责人可提供以下任</w:t>
      </w:r>
      <w:r>
        <w:rPr>
          <w:rFonts w:hint="default" w:ascii="仿宋_GB2312" w:hAnsi="仿宋_GB2312" w:eastAsia="仿宋_GB2312" w:cs="仿宋_GB2312"/>
          <w:b w:val="0"/>
          <w:bCs w:val="0"/>
          <w:color w:val="auto"/>
          <w:sz w:val="32"/>
          <w:szCs w:val="32"/>
          <w:u w:val="none"/>
          <w:lang w:val="en-US" w:eastAsia="zh-CN"/>
        </w:rPr>
        <w:t>选</w:t>
      </w:r>
      <w:r>
        <w:rPr>
          <w:rFonts w:hint="eastAsia" w:ascii="仿宋_GB2312" w:hAnsi="仿宋_GB2312" w:eastAsia="仿宋_GB2312" w:cs="仿宋_GB2312"/>
          <w:b w:val="0"/>
          <w:bCs w:val="0"/>
          <w:color w:val="auto"/>
          <w:sz w:val="32"/>
          <w:szCs w:val="32"/>
          <w:u w:val="none"/>
          <w:lang w:val="en-US" w:eastAsia="zh-CN"/>
        </w:rPr>
        <w:t>一种替代证明材料：</w:t>
      </w:r>
      <w:r>
        <w:rPr>
          <w:rFonts w:hint="eastAsia" w:ascii="仿宋_GB2312" w:hAnsi="仿宋_GB2312" w:eastAsia="仿宋_GB2312" w:cs="仿宋_GB2312"/>
          <w:b/>
          <w:bCs w:val="0"/>
          <w:sz w:val="32"/>
          <w:szCs w:val="32"/>
          <w:highlight w:val="none"/>
          <w:lang w:val="en-US" w:eastAsia="zh-CN"/>
        </w:rPr>
        <w:t>一是</w:t>
      </w:r>
      <w:r>
        <w:rPr>
          <w:rFonts w:hint="eastAsia" w:ascii="仿宋_GB2312" w:hAnsi="仿宋_GB2312" w:eastAsia="仿宋_GB2312" w:cs="仿宋_GB2312"/>
          <w:bCs/>
          <w:sz w:val="32"/>
          <w:szCs w:val="32"/>
          <w:highlight w:val="none"/>
        </w:rPr>
        <w:t>本人近一年（202</w:t>
      </w:r>
      <w:r>
        <w:rPr>
          <w:rFonts w:hint="eastAsia" w:ascii="仿宋_GB2312" w:hAnsi="仿宋_GB2312" w:eastAsia="仿宋_GB2312" w:cs="仿宋_GB2312"/>
          <w:bCs/>
          <w:sz w:val="32"/>
          <w:szCs w:val="32"/>
          <w:highlight w:val="none"/>
          <w:lang w:val="en-US" w:eastAsia="zh-CN"/>
        </w:rPr>
        <w:t>5</w:t>
      </w:r>
      <w:r>
        <w:rPr>
          <w:rFonts w:hint="eastAsia" w:ascii="仿宋_GB2312" w:hAnsi="仿宋_GB2312" w:eastAsia="仿宋_GB2312" w:cs="仿宋_GB2312"/>
          <w:bCs/>
          <w:sz w:val="32"/>
          <w:szCs w:val="32"/>
          <w:highlight w:val="none"/>
        </w:rPr>
        <w:t>年</w:t>
      </w:r>
      <w:r>
        <w:rPr>
          <w:rFonts w:hint="eastAsia" w:ascii="仿宋_GB2312" w:hAnsi="仿宋_GB2312" w:eastAsia="仿宋_GB2312" w:cs="仿宋_GB2312"/>
          <w:bCs/>
          <w:sz w:val="32"/>
          <w:szCs w:val="32"/>
          <w:highlight w:val="none"/>
          <w:lang w:val="en-US" w:eastAsia="zh-CN"/>
        </w:rPr>
        <w:t>10</w:t>
      </w:r>
      <w:r>
        <w:rPr>
          <w:rFonts w:hint="eastAsia" w:ascii="仿宋_GB2312" w:hAnsi="仿宋_GB2312" w:eastAsia="仿宋_GB2312" w:cs="仿宋_GB2312"/>
          <w:bCs/>
          <w:sz w:val="32"/>
          <w:szCs w:val="32"/>
          <w:highlight w:val="none"/>
        </w:rPr>
        <w:t>月以来，下同）连续担任参展企业法定代表人或最大股东的第三方证明</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
          <w:bCs w:val="0"/>
          <w:sz w:val="32"/>
          <w:szCs w:val="32"/>
          <w:highlight w:val="none"/>
          <w:lang w:val="en-US" w:eastAsia="zh-CN"/>
        </w:rPr>
        <w:t>二是</w:t>
      </w:r>
      <w:r>
        <w:rPr>
          <w:rFonts w:hint="eastAsia" w:ascii="仿宋_GB2312" w:hAnsi="仿宋_GB2312" w:eastAsia="仿宋_GB2312" w:cs="仿宋_GB2312"/>
          <w:bCs/>
          <w:sz w:val="32"/>
          <w:szCs w:val="32"/>
          <w:highlight w:val="none"/>
        </w:rPr>
        <w:t>本人在参展企业的全资或绝对控股（50%以上）母公司或子公司缴纳近3个月以上社保的证明，且全资或绝对控股关系近一年一直存续</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
          <w:bCs w:val="0"/>
          <w:sz w:val="32"/>
          <w:szCs w:val="32"/>
          <w:highlight w:val="none"/>
          <w:lang w:val="en-US" w:eastAsia="zh-CN"/>
        </w:rPr>
        <w:t>三是</w:t>
      </w:r>
      <w:r>
        <w:rPr>
          <w:rFonts w:hint="eastAsia" w:ascii="仿宋_GB2312" w:hAnsi="仿宋_GB2312" w:eastAsia="仿宋_GB2312" w:cs="仿宋_GB2312"/>
          <w:bCs/>
          <w:sz w:val="32"/>
          <w:szCs w:val="32"/>
          <w:highlight w:val="none"/>
        </w:rPr>
        <w:t>本人近一年由参展企业连续发放的工资流水证明。</w:t>
      </w:r>
    </w:p>
    <w:p w14:paraId="1812CAB2">
      <w:pPr>
        <w:autoSpaceDE w:val="0"/>
        <w:autoSpaceDN w:val="0"/>
        <w:adjustRightInd w:val="0"/>
        <w:spacing w:line="240" w:lineRule="auto"/>
        <w:ind w:firstLine="643" w:firstLineChars="200"/>
        <w:rPr>
          <w:rFonts w:hint="eastAsia" w:ascii="仿宋_GB2312" w:hAnsi="仿宋_GB2312" w:eastAsia="仿宋_GB2312" w:cs="仿宋_GB2312"/>
          <w:b/>
          <w:bCs w:val="0"/>
          <w:sz w:val="32"/>
          <w:szCs w:val="32"/>
          <w:highlight w:val="none"/>
        </w:rPr>
      </w:pPr>
      <w:r>
        <w:rPr>
          <w:rFonts w:hint="eastAsia" w:ascii="仿宋_GB2312" w:hAnsi="仿宋_GB2312" w:eastAsia="仿宋_GB2312" w:cs="仿宋_GB2312"/>
          <w:b/>
          <w:bCs w:val="0"/>
          <w:sz w:val="32"/>
          <w:szCs w:val="32"/>
          <w:highlight w:val="none"/>
        </w:rPr>
        <w:t>乡村振兴特色产品展区企业展位负责人办证时无需提交社保证明。</w:t>
      </w:r>
    </w:p>
    <w:p w14:paraId="4AA978B0">
      <w:p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 w:val="0"/>
          <w:bCs w:val="0"/>
          <w:color w:val="auto"/>
          <w:sz w:val="32"/>
          <w:szCs w:val="32"/>
          <w:u w:val="none"/>
          <w:lang w:val="en-US" w:eastAsia="zh-CN"/>
        </w:rPr>
        <w:t>其他参展人员办理参展商证和参展代表证时，需提交的证明材料可以是在参展企业缴纳社保的证明，也可以是参展企业出具的书面盖章材料（内容包括</w:t>
      </w:r>
      <w:r>
        <w:rPr>
          <w:rFonts w:hint="default" w:ascii="仿宋_GB2312" w:hAnsi="仿宋_GB2312" w:eastAsia="仿宋_GB2312" w:cs="仿宋_GB2312"/>
          <w:b w:val="0"/>
          <w:bCs w:val="0"/>
          <w:color w:val="auto"/>
          <w:sz w:val="32"/>
          <w:szCs w:val="32"/>
          <w:u w:val="none"/>
          <w:lang w:val="en-US" w:eastAsia="zh-CN"/>
        </w:rPr>
        <w:t>其与</w:t>
      </w:r>
      <w:r>
        <w:rPr>
          <w:rFonts w:hint="eastAsia" w:ascii="仿宋_GB2312" w:hAnsi="仿宋_GB2312" w:eastAsia="仿宋_GB2312" w:cs="仿宋_GB2312"/>
          <w:b w:val="0"/>
          <w:bCs w:val="0"/>
          <w:color w:val="auto"/>
          <w:sz w:val="32"/>
          <w:szCs w:val="32"/>
          <w:u w:val="none"/>
          <w:lang w:val="en-US" w:eastAsia="zh-CN"/>
        </w:rPr>
        <w:t>参展企业的雇佣或业务关系、承担的参展职责、股权关系证明等）。</w:t>
      </w:r>
    </w:p>
    <w:p w14:paraId="18DFCEBA">
      <w:pPr>
        <w:autoSpaceDE w:val="0"/>
        <w:autoSpaceDN w:val="0"/>
        <w:adjustRightInd w:val="0"/>
        <w:spacing w:line="240" w:lineRule="auto"/>
        <w:ind w:firstLine="640" w:firstLineChars="200"/>
        <w:rPr>
          <w:rFonts w:hint="default"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（2）进口展参展商通过“参展易捷通”填报办证资料并提交证件申请。</w:t>
      </w:r>
    </w:p>
    <w:p w14:paraId="76B9F2E6">
      <w:pPr>
        <w:numPr>
          <w:ilvl w:val="0"/>
          <w:numId w:val="0"/>
        </w:num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3）参展企业、交易团、进口展招展合作机构、证件服务中心进行证件资格审核。证件审核规则：当办证申请人员近6届广交会（含第140届）出现5次或6次跨证种、跨企业办证记录的，系统提示“黄色预警”；出现7次及以上跨证种、跨企业办证记录的，证件系统提示“红色预警”。</w:t>
      </w:r>
    </w:p>
    <w:p w14:paraId="54607EA5">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（4）缴费后，交易团、进口展招展合作机构</w:t>
      </w:r>
      <w:r>
        <w:rPr>
          <w:rFonts w:hint="eastAsia" w:ascii="仿宋_GB2312" w:hAnsi="仿宋_GB2312" w:eastAsia="仿宋_GB2312" w:cs="仿宋_GB2312"/>
          <w:bCs/>
          <w:sz w:val="32"/>
          <w:szCs w:val="32"/>
          <w:highlight w:val="none"/>
        </w:rPr>
        <w:t>现场领取证件。</w:t>
      </w:r>
    </w:p>
    <w:p w14:paraId="161CFADA">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3.收费标准。</w:t>
      </w:r>
    </w:p>
    <w:p w14:paraId="4320C18B">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出口展区参展商证件：每人在同一申请主体下首次办证收取费用50元/证。丢失补办的，收取费用200元/证。广交会每期开展首日零时开始，换人办证收取费用100元/证（换人制新证的不另收工本费）。旧证更换的，收取工本费50元/证。</w:t>
      </w:r>
    </w:p>
    <w:p w14:paraId="2CA0DDEF">
      <w:pPr>
        <w:tabs>
          <w:tab w:val="left" w:pos="1080"/>
        </w:tabs>
        <w:autoSpaceDE w:val="0"/>
        <w:autoSpaceDN w:val="0"/>
        <w:adjustRightInd w:val="0"/>
        <w:spacing w:line="240" w:lineRule="auto"/>
        <w:ind w:firstLine="720" w:firstLineChars="225"/>
        <w:rPr>
          <w:rFonts w:hint="default"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sz w:val="32"/>
          <w:szCs w:val="32"/>
          <w:highlight w:val="none"/>
          <w:lang w:val="en-US" w:eastAsia="zh-CN"/>
        </w:rPr>
        <w:t>（2）进口展区参展商证件：新办及丢失补办免费。广交会每期开展首日零时开始，换人办证收取费用100元/证（换人制新证的不另收工本费）。</w:t>
      </w:r>
    </w:p>
    <w:p w14:paraId="16117C79">
      <w:pPr>
        <w:tabs>
          <w:tab w:val="left" w:pos="1080"/>
        </w:tabs>
        <w:autoSpaceDE w:val="0"/>
        <w:autoSpaceDN w:val="0"/>
        <w:adjustRightInd w:val="0"/>
        <w:spacing w:line="240" w:lineRule="auto"/>
        <w:ind w:firstLine="720" w:firstLineChars="225"/>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4.</w:t>
      </w:r>
      <w:r>
        <w:rPr>
          <w:rFonts w:hint="eastAsia" w:ascii="仿宋_GB2312" w:hAnsi="仿宋_GB2312" w:eastAsia="仿宋_GB2312" w:cs="仿宋_GB2312"/>
          <w:b w:val="0"/>
          <w:bCs/>
          <w:sz w:val="32"/>
          <w:szCs w:val="32"/>
          <w:highlight w:val="none"/>
        </w:rPr>
        <w:t>办证时间</w:t>
      </w:r>
      <w:r>
        <w:rPr>
          <w:rFonts w:hint="eastAsia" w:ascii="仿宋_GB2312" w:hAnsi="仿宋_GB2312" w:eastAsia="仿宋_GB2312" w:cs="仿宋_GB2312"/>
          <w:b w:val="0"/>
          <w:bCs/>
          <w:sz w:val="32"/>
          <w:szCs w:val="32"/>
          <w:highlight w:val="none"/>
          <w:lang w:eastAsia="zh-CN"/>
        </w:rPr>
        <w:t>。</w:t>
      </w:r>
    </w:p>
    <w:p w14:paraId="0B6F6592">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default" w:ascii="仿宋_GB2312" w:hAnsi="仿宋_GB2312" w:eastAsia="仿宋_GB2312" w:cs="仿宋_GB2312"/>
          <w:sz w:val="32"/>
          <w:szCs w:val="32"/>
          <w:highlight w:val="none"/>
          <w:lang w:val="en-US" w:eastAsia="zh-CN"/>
        </w:rPr>
        <w:t>9月18日-9月24日</w:t>
      </w:r>
      <w:r>
        <w:rPr>
          <w:rFonts w:hint="eastAsia" w:ascii="仿宋_GB2312" w:hAnsi="仿宋_GB2312" w:eastAsia="仿宋_GB2312" w:cs="仿宋_GB2312"/>
          <w:sz w:val="32"/>
          <w:szCs w:val="32"/>
          <w:highlight w:val="none"/>
        </w:rPr>
        <w:t xml:space="preserve">    9:00-17:00</w:t>
      </w:r>
    </w:p>
    <w:p w14:paraId="162A41EC">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9月26日-9月30日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9:00-17:00</w:t>
      </w:r>
    </w:p>
    <w:p w14:paraId="68A0C622">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10月4日-11月2日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9:00-17:00</w:t>
      </w:r>
    </w:p>
    <w:p w14:paraId="0E4032A1">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每期截止办证时间详见参展手册。</w:t>
      </w:r>
    </w:p>
    <w:p w14:paraId="0FF250A5">
      <w:pPr>
        <w:autoSpaceDE w:val="0"/>
        <w:autoSpaceDN w:val="0"/>
        <w:adjustRightInd w:val="0"/>
        <w:spacing w:line="240" w:lineRule="auto"/>
        <w:ind w:firstLine="720" w:firstLineChars="225"/>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5.</w:t>
      </w:r>
      <w:r>
        <w:rPr>
          <w:rFonts w:hint="eastAsia" w:ascii="仿宋_GB2312" w:hAnsi="仿宋_GB2312" w:eastAsia="仿宋_GB2312" w:cs="仿宋_GB2312"/>
          <w:b w:val="0"/>
          <w:bCs w:val="0"/>
          <w:sz w:val="32"/>
          <w:szCs w:val="32"/>
          <w:highlight w:val="none"/>
        </w:rPr>
        <w:t>办证地点</w:t>
      </w:r>
      <w:r>
        <w:rPr>
          <w:rFonts w:hint="eastAsia" w:ascii="仿宋_GB2312" w:hAnsi="仿宋_GB2312" w:eastAsia="仿宋_GB2312" w:cs="仿宋_GB2312"/>
          <w:b w:val="0"/>
          <w:bCs w:val="0"/>
          <w:sz w:val="32"/>
          <w:szCs w:val="32"/>
          <w:highlight w:val="none"/>
          <w:lang w:eastAsia="zh-CN"/>
        </w:rPr>
        <w:t>。</w:t>
      </w:r>
    </w:p>
    <w:p w14:paraId="6A19F147">
      <w:pPr>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广交会办证中心（</w:t>
      </w:r>
      <w:r>
        <w:rPr>
          <w:rFonts w:hint="eastAsia" w:ascii="仿宋_GB2312" w:hAnsi="仿宋_GB2312" w:eastAsia="仿宋_GB2312" w:cs="仿宋_GB2312"/>
          <w:sz w:val="32"/>
          <w:szCs w:val="32"/>
          <w:highlight w:val="none"/>
        </w:rPr>
        <w:t>C区16号馆</w:t>
      </w:r>
      <w:r>
        <w:rPr>
          <w:rFonts w:hint="eastAsia" w:ascii="仿宋_GB2312" w:hAnsi="仿宋_GB2312" w:eastAsia="仿宋_GB2312" w:cs="仿宋_GB2312"/>
          <w:sz w:val="32"/>
          <w:szCs w:val="32"/>
          <w:highlight w:val="none"/>
          <w:lang w:val="en-US" w:eastAsia="zh-CN"/>
        </w:rPr>
        <w:t>一楼</w:t>
      </w:r>
      <w:r>
        <w:rPr>
          <w:rFonts w:hint="eastAsia" w:ascii="仿宋_GB2312" w:hAnsi="仿宋_GB2312" w:eastAsia="仿宋_GB2312" w:cs="仿宋_GB2312"/>
          <w:sz w:val="32"/>
          <w:szCs w:val="32"/>
          <w:highlight w:val="none"/>
        </w:rPr>
        <w:t>东侧大厅</w:t>
      </w:r>
      <w:r>
        <w:rPr>
          <w:rFonts w:hint="eastAsia" w:ascii="仿宋_GB2312" w:hAnsi="仿宋_GB2312" w:eastAsia="仿宋_GB2312" w:cs="仿宋_GB2312"/>
          <w:sz w:val="32"/>
          <w:szCs w:val="32"/>
          <w:highlight w:val="none"/>
          <w:lang w:eastAsia="zh-CN"/>
        </w:rPr>
        <w:t>）。</w:t>
      </w:r>
    </w:p>
    <w:p w14:paraId="3B46435C">
      <w:pPr>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6.注意事项。</w:t>
      </w:r>
    </w:p>
    <w:p w14:paraId="7E4BB15A">
      <w:pPr>
        <w:autoSpaceDE w:val="0"/>
        <w:autoSpaceDN w:val="0"/>
        <w:adjustRightInd w:val="0"/>
        <w:spacing w:line="240" w:lineRule="auto"/>
        <w:ind w:firstLine="640" w:firstLineChars="200"/>
        <w:rPr>
          <w:rFonts w:hint="default"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1</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持往届（第139届广交会前，下同）参展商证的人员须重新办理，往届参展商证停用。在同一参展企业下办理的参展人员证，完成首次办证后，可多届激活使用。</w:t>
      </w:r>
    </w:p>
    <w:p w14:paraId="30AA750E">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rPr>
      </w:pPr>
      <w:bookmarkStart w:id="0" w:name="_Hlk82620068"/>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证件服务中心将从</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18</w:t>
      </w:r>
      <w:r>
        <w:rPr>
          <w:rFonts w:hint="eastAsia" w:ascii="仿宋_GB2312" w:hAnsi="仿宋_GB2312" w:eastAsia="仿宋_GB2312" w:cs="仿宋_GB2312"/>
          <w:sz w:val="32"/>
          <w:szCs w:val="32"/>
          <w:highlight w:val="none"/>
        </w:rPr>
        <w:t>日开始受理</w:t>
      </w:r>
      <w:r>
        <w:rPr>
          <w:rFonts w:hint="eastAsia" w:ascii="仿宋_GB2312" w:hAnsi="仿宋_GB2312" w:eastAsia="仿宋_GB2312" w:cs="仿宋_GB2312"/>
          <w:sz w:val="32"/>
          <w:szCs w:val="32"/>
          <w:highlight w:val="none"/>
          <w:lang w:val="en-US" w:eastAsia="zh-CN"/>
        </w:rPr>
        <w:t>参展人员证（进、出口展区参展商）</w:t>
      </w:r>
      <w:r>
        <w:rPr>
          <w:rFonts w:hint="eastAsia" w:ascii="仿宋_GB2312" w:hAnsi="仿宋_GB2312" w:eastAsia="仿宋_GB2312" w:cs="仿宋_GB2312"/>
          <w:sz w:val="32"/>
          <w:szCs w:val="32"/>
          <w:highlight w:val="none"/>
        </w:rPr>
        <w:t>办证资料，请各</w:t>
      </w:r>
      <w:r>
        <w:rPr>
          <w:rFonts w:hint="eastAsia" w:ascii="仿宋_GB2312" w:hAnsi="仿宋_GB2312" w:eastAsia="仿宋_GB2312" w:cs="仿宋_GB2312"/>
          <w:sz w:val="32"/>
          <w:szCs w:val="32"/>
          <w:highlight w:val="none"/>
          <w:lang w:val="en-US" w:eastAsia="zh-CN"/>
        </w:rPr>
        <w:t>交易团、</w:t>
      </w:r>
      <w:r>
        <w:rPr>
          <w:rFonts w:hint="eastAsia" w:ascii="仿宋_GB2312" w:hAnsi="仿宋_GB2312" w:eastAsia="仿宋_GB2312" w:cs="仿宋_GB2312"/>
          <w:bCs/>
          <w:sz w:val="32"/>
          <w:szCs w:val="32"/>
          <w:highlight w:val="none"/>
          <w:lang w:val="en-US" w:eastAsia="zh-CN"/>
        </w:rPr>
        <w:t>进口展招展合作机构</w:t>
      </w:r>
      <w:r>
        <w:rPr>
          <w:rFonts w:hint="eastAsia" w:ascii="仿宋_GB2312" w:hAnsi="仿宋_GB2312" w:eastAsia="仿宋_GB2312" w:cs="仿宋_GB2312"/>
          <w:sz w:val="32"/>
          <w:szCs w:val="32"/>
          <w:highlight w:val="none"/>
        </w:rPr>
        <w:t>及时提交办证申请，避免扎堆提交，影响证件使用。</w:t>
      </w:r>
    </w:p>
    <w:p w14:paraId="1624A77D">
      <w:pPr>
        <w:autoSpaceDE w:val="0"/>
        <w:autoSpaceDN w:val="0"/>
        <w:adjustRightInd w:val="0"/>
        <w:spacing w:line="240" w:lineRule="auto"/>
        <w:ind w:firstLine="643" w:firstLineChars="200"/>
        <w:rPr>
          <w:rFonts w:hint="default"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lang w:eastAsia="zh-CN"/>
        </w:rPr>
        <w:t>）</w:t>
      </w:r>
      <w:r>
        <w:rPr>
          <w:rFonts w:hint="default" w:ascii="仿宋_GB2312" w:hAnsi="仿宋_GB2312" w:eastAsia="仿宋_GB2312" w:cs="仿宋_GB2312"/>
          <w:b/>
          <w:bCs/>
          <w:sz w:val="32"/>
          <w:szCs w:val="32"/>
          <w:highlight w:val="none"/>
          <w:lang w:val="en-US" w:eastAsia="zh-CN"/>
        </w:rPr>
        <w:t>本届办理过服务人员证（参展企业筹撤展人员、施工筹撤展人员）或申请办理参展人员证（进、出口展区参展商、参展代表）但被驳回的人员，不得办理本届采购人员证（采购代表）和境外采购商陪同人员证；当期办理过参展人员证（进、出口展区参展商、参展代表）的人员，不得办理当期采购人员证（采购代表）和境外采购商陪同人员证。</w:t>
      </w:r>
    </w:p>
    <w:bookmarkEnd w:id="0"/>
    <w:p w14:paraId="597BCA43">
      <w:pPr>
        <w:autoSpaceDE w:val="0"/>
        <w:autoSpaceDN w:val="0"/>
        <w:adjustRightInd w:val="0"/>
        <w:spacing w:line="240" w:lineRule="auto"/>
        <w:ind w:firstLine="630"/>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eastAsia="zh-CN"/>
        </w:rPr>
        <w:t>（</w:t>
      </w:r>
      <w:r>
        <w:rPr>
          <w:rFonts w:hint="eastAsia" w:ascii="楷体" w:hAnsi="楷体" w:eastAsia="楷体" w:cs="楷体"/>
          <w:b/>
          <w:bCs/>
          <w:sz w:val="32"/>
          <w:szCs w:val="32"/>
          <w:highlight w:val="none"/>
          <w:lang w:val="en-US" w:eastAsia="zh-CN"/>
        </w:rPr>
        <w:t>三</w:t>
      </w:r>
      <w:r>
        <w:rPr>
          <w:rFonts w:hint="eastAsia" w:ascii="楷体" w:hAnsi="楷体" w:eastAsia="楷体" w:cs="楷体"/>
          <w:b/>
          <w:bCs/>
          <w:sz w:val="32"/>
          <w:szCs w:val="32"/>
          <w:highlight w:val="none"/>
          <w:lang w:eastAsia="zh-CN"/>
        </w:rPr>
        <w:t>）</w:t>
      </w:r>
      <w:r>
        <w:rPr>
          <w:rFonts w:hint="eastAsia" w:ascii="楷体" w:hAnsi="楷体" w:eastAsia="楷体" w:cs="楷体"/>
          <w:b/>
          <w:bCs/>
          <w:sz w:val="32"/>
          <w:szCs w:val="32"/>
          <w:highlight w:val="none"/>
          <w:lang w:val="en-US" w:eastAsia="zh-CN"/>
        </w:rPr>
        <w:t>参展代表证件（含内销人员）。</w:t>
      </w:r>
    </w:p>
    <w:p w14:paraId="3B5156AB">
      <w:pPr>
        <w:autoSpaceDE w:val="0"/>
        <w:autoSpaceDN w:val="0"/>
        <w:adjustRightInd w:val="0"/>
        <w:spacing w:line="240" w:lineRule="auto"/>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1.办理对象。</w:t>
      </w:r>
    </w:p>
    <w:p w14:paraId="4CE9FB26">
      <w:pPr>
        <w:autoSpaceDE w:val="0"/>
        <w:autoSpaceDN w:val="0"/>
        <w:adjustRightInd w:val="0"/>
        <w:spacing w:line="240" w:lineRule="auto"/>
        <w:ind w:firstLine="640" w:firstLineChars="200"/>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供协助出口展参展企业工作的人员以及参加</w:t>
      </w:r>
      <w:r>
        <w:rPr>
          <w:rFonts w:hint="eastAsia" w:ascii="仿宋_GB2312" w:hAnsi="仿宋_GB2312" w:eastAsia="仿宋_GB2312" w:cs="仿宋_GB2312"/>
          <w:sz w:val="32"/>
          <w:szCs w:val="32"/>
        </w:rPr>
        <w:t>外贸优品拓内销对接活动</w:t>
      </w:r>
      <w:r>
        <w:rPr>
          <w:rFonts w:hint="eastAsia" w:ascii="仿宋_GB2312" w:hAnsi="仿宋_GB2312" w:eastAsia="仿宋_GB2312" w:cs="仿宋_GB2312"/>
          <w:color w:val="auto"/>
          <w:sz w:val="32"/>
          <w:szCs w:val="32"/>
          <w:highlight w:val="none"/>
          <w:lang w:val="en-US" w:eastAsia="zh-CN"/>
        </w:rPr>
        <w:t>的出口展区参展企业人员使用。</w:t>
      </w:r>
    </w:p>
    <w:p w14:paraId="4CB39D0F">
      <w:pPr>
        <w:autoSpaceDE w:val="0"/>
        <w:autoSpaceDN w:val="0"/>
        <w:adjustRightInd w:val="0"/>
        <w:spacing w:line="240" w:lineRule="auto"/>
        <w:ind w:firstLine="640" w:firstLineChars="200"/>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val="en-US" w:eastAsia="zh-CN"/>
        </w:rPr>
        <w:t>2.</w:t>
      </w:r>
      <w:r>
        <w:rPr>
          <w:rFonts w:hint="eastAsia" w:ascii="仿宋_GB2312" w:hAnsi="仿宋_GB2312" w:eastAsia="仿宋_GB2312" w:cs="仿宋_GB2312"/>
          <w:b w:val="0"/>
          <w:bCs w:val="0"/>
          <w:sz w:val="32"/>
          <w:szCs w:val="32"/>
          <w:highlight w:val="none"/>
        </w:rPr>
        <w:t>办证</w:t>
      </w:r>
      <w:r>
        <w:rPr>
          <w:rFonts w:hint="eastAsia" w:ascii="仿宋_GB2312" w:hAnsi="仿宋_GB2312" w:eastAsia="仿宋_GB2312" w:cs="仿宋_GB2312"/>
          <w:b w:val="0"/>
          <w:bCs w:val="0"/>
          <w:sz w:val="32"/>
          <w:szCs w:val="32"/>
          <w:highlight w:val="none"/>
          <w:lang w:val="en-US" w:eastAsia="zh-CN"/>
        </w:rPr>
        <w:t>流程。</w:t>
      </w:r>
    </w:p>
    <w:p w14:paraId="7D3718F4">
      <w:pPr>
        <w:autoSpaceDE w:val="0"/>
        <w:autoSpaceDN w:val="0"/>
        <w:adjustRightInd w:val="0"/>
        <w:spacing w:line="240" w:lineRule="auto"/>
        <w:ind w:firstLine="640" w:firstLineChars="200"/>
        <w:rPr>
          <w:rFonts w:hint="default"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1</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出口展参展代表通过“广交会供应商APP”</w:t>
      </w:r>
      <w:r>
        <w:rPr>
          <w:rFonts w:hint="eastAsia" w:ascii="仿宋_GB2312" w:hAnsi="仿宋_GB2312" w:eastAsia="仿宋_GB2312" w:cs="仿宋_GB2312"/>
          <w:bCs/>
          <w:sz w:val="32"/>
          <w:szCs w:val="32"/>
          <w:highlight w:val="none"/>
        </w:rPr>
        <w:t>填报办证资料（首次注册须完成人脸活体检测）</w:t>
      </w:r>
      <w:r>
        <w:rPr>
          <w:rFonts w:hint="eastAsia" w:ascii="仿宋_GB2312" w:hAnsi="仿宋_GB2312" w:eastAsia="仿宋_GB2312" w:cs="仿宋_GB2312"/>
          <w:bCs/>
          <w:sz w:val="32"/>
          <w:szCs w:val="32"/>
          <w:highlight w:val="none"/>
          <w:lang w:val="en-US" w:eastAsia="zh-CN"/>
        </w:rPr>
        <w:t>并提交证件申请</w:t>
      </w:r>
      <w:r>
        <w:rPr>
          <w:rFonts w:hint="eastAsia" w:ascii="仿宋_GB2312" w:hAnsi="仿宋_GB2312" w:eastAsia="仿宋_GB2312" w:cs="仿宋_GB2312"/>
          <w:bCs/>
          <w:sz w:val="32"/>
          <w:szCs w:val="32"/>
          <w:highlight w:val="none"/>
        </w:rPr>
        <w:t>，</w:t>
      </w:r>
      <w:r>
        <w:rPr>
          <w:rFonts w:hint="eastAsia" w:ascii="仿宋_GB2312" w:hAnsi="仿宋_GB2312" w:eastAsia="仿宋_GB2312" w:cs="仿宋_GB2312"/>
          <w:bCs/>
          <w:sz w:val="32"/>
          <w:szCs w:val="32"/>
          <w:highlight w:val="none"/>
          <w:lang w:val="en-US" w:eastAsia="zh-CN"/>
        </w:rPr>
        <w:t>需</w:t>
      </w:r>
      <w:r>
        <w:rPr>
          <w:rFonts w:hint="default" w:ascii="仿宋_GB2312" w:hAnsi="仿宋_GB2312" w:eastAsia="仿宋_GB2312" w:cs="仿宋_GB2312"/>
          <w:bCs/>
          <w:sz w:val="32"/>
          <w:szCs w:val="32"/>
          <w:highlight w:val="none"/>
          <w:lang w:val="en-US" w:eastAsia="zh-CN"/>
        </w:rPr>
        <w:t>提交参展企业出具的书面说明材料，内容包括但不限于社保证明、与参展企业的关系、承担的参展职责、股权关系证明等。</w:t>
      </w:r>
    </w:p>
    <w:p w14:paraId="203E404E">
      <w:pPr>
        <w:autoSpaceDE w:val="0"/>
        <w:autoSpaceDN w:val="0"/>
        <w:adjustRightInd w:val="0"/>
        <w:spacing w:line="240" w:lineRule="auto"/>
        <w:ind w:firstLine="640" w:firstLineChars="200"/>
        <w:rPr>
          <w:rFonts w:hint="default"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进口展参展代表通过“参展易捷通”填报办证资料并提交证件申请。</w:t>
      </w:r>
    </w:p>
    <w:p w14:paraId="7D69EBAA">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2）参展企业、交易团、进口展招展合作机构、证件服务中心负责证件审核。证件审核规则：当办证申请人员近6届广交会（含第140届）出现5次或6次跨证种、跨企业办证记录的，系统提示“黄色预警”；出现7次及以上跨证种、跨企业办证记录的，证件系统提示“红色预警”。</w:t>
      </w:r>
    </w:p>
    <w:p w14:paraId="5B4BD28E">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（3）交易团、进口展招展合作机构缴费后</w:t>
      </w:r>
      <w:r>
        <w:rPr>
          <w:rFonts w:hint="eastAsia" w:ascii="仿宋_GB2312" w:hAnsi="仿宋_GB2312" w:eastAsia="仿宋_GB2312" w:cs="仿宋_GB2312"/>
          <w:bCs/>
          <w:sz w:val="32"/>
          <w:szCs w:val="32"/>
          <w:highlight w:val="none"/>
        </w:rPr>
        <w:t>现场领取证件。</w:t>
      </w:r>
    </w:p>
    <w:p w14:paraId="53130DA6">
      <w:pPr>
        <w:numPr>
          <w:ilvl w:val="-1"/>
          <w:numId w:val="0"/>
        </w:numPr>
        <w:autoSpaceDE/>
        <w:autoSpaceDN/>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3.指标分配。</w:t>
      </w:r>
    </w:p>
    <w:p w14:paraId="1F77AD57">
      <w:pPr>
        <w:tabs>
          <w:tab w:val="left" w:pos="1275"/>
        </w:tabs>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lang w:val="en-US" w:eastAsia="zh-CN"/>
        </w:rPr>
        <w:t>（1）进、出口展区参展代表证件</w:t>
      </w:r>
      <w:r>
        <w:rPr>
          <w:rFonts w:hint="eastAsia" w:ascii="仿宋_GB2312" w:hAnsi="仿宋_GB2312" w:eastAsia="仿宋_GB2312" w:cs="仿宋_GB2312"/>
          <w:bCs/>
          <w:sz w:val="32"/>
          <w:szCs w:val="32"/>
          <w:highlight w:val="none"/>
        </w:rPr>
        <w:t>按各交易团第</w:t>
      </w:r>
      <w:r>
        <w:rPr>
          <w:rFonts w:hint="eastAsia" w:ascii="仿宋_GB2312" w:hAnsi="仿宋_GB2312" w:eastAsia="仿宋_GB2312" w:cs="仿宋_GB2312"/>
          <w:bCs/>
          <w:sz w:val="32"/>
          <w:szCs w:val="32"/>
          <w:highlight w:val="none"/>
          <w:lang w:eastAsia="zh-CN"/>
        </w:rPr>
        <w:t>140届</w:t>
      </w:r>
      <w:r>
        <w:rPr>
          <w:rFonts w:hint="eastAsia" w:ascii="仿宋_GB2312" w:hAnsi="仿宋_GB2312" w:eastAsia="仿宋_GB2312" w:cs="仿宋_GB2312"/>
          <w:bCs/>
          <w:sz w:val="32"/>
          <w:szCs w:val="32"/>
          <w:highlight w:val="none"/>
        </w:rPr>
        <w:t>广交会每个标准展位每期</w:t>
      </w:r>
      <w:r>
        <w:rPr>
          <w:rFonts w:hint="eastAsia" w:ascii="仿宋_GB2312" w:hAnsi="仿宋_GB2312" w:eastAsia="仿宋_GB2312" w:cs="仿宋_GB2312"/>
          <w:bCs/>
          <w:sz w:val="32"/>
          <w:szCs w:val="32"/>
          <w:highlight w:val="none"/>
          <w:lang w:val="en-US" w:eastAsia="zh-CN"/>
        </w:rPr>
        <w:t>5</w:t>
      </w:r>
      <w:r>
        <w:rPr>
          <w:rFonts w:hint="eastAsia" w:ascii="仿宋_GB2312" w:hAnsi="仿宋_GB2312" w:eastAsia="仿宋_GB2312" w:cs="仿宋_GB2312"/>
          <w:bCs/>
          <w:sz w:val="32"/>
          <w:szCs w:val="32"/>
          <w:highlight w:val="none"/>
        </w:rPr>
        <w:t>天标准计算各交易团</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进口展招展合作机构</w:t>
      </w:r>
      <w:r>
        <w:rPr>
          <w:rFonts w:hint="eastAsia" w:ascii="仿宋_GB2312" w:hAnsi="仿宋_GB2312" w:eastAsia="仿宋_GB2312" w:cs="仿宋_GB2312"/>
          <w:bCs/>
          <w:sz w:val="32"/>
          <w:szCs w:val="32"/>
          <w:highlight w:val="none"/>
        </w:rPr>
        <w:t>办证指标。</w:t>
      </w:r>
    </w:p>
    <w:p w14:paraId="69981D06">
      <w:pPr>
        <w:tabs>
          <w:tab w:val="left" w:pos="1275"/>
        </w:tabs>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（2）出口展区参展代表（内销人员）证件</w:t>
      </w:r>
      <w:r>
        <w:rPr>
          <w:rFonts w:hint="eastAsia" w:ascii="仿宋_GB2312" w:hAnsi="仿宋_GB2312" w:eastAsia="仿宋_GB2312" w:cs="仿宋_GB2312"/>
          <w:bCs/>
          <w:sz w:val="32"/>
          <w:szCs w:val="32"/>
          <w:highlight w:val="none"/>
        </w:rPr>
        <w:t>按各交易团第</w:t>
      </w:r>
      <w:r>
        <w:rPr>
          <w:rFonts w:hint="eastAsia" w:ascii="仿宋_GB2312" w:hAnsi="仿宋_GB2312" w:eastAsia="仿宋_GB2312" w:cs="仿宋_GB2312"/>
          <w:bCs/>
          <w:sz w:val="32"/>
          <w:szCs w:val="32"/>
          <w:highlight w:val="none"/>
          <w:lang w:eastAsia="zh-CN"/>
        </w:rPr>
        <w:t>140届</w:t>
      </w:r>
      <w:r>
        <w:rPr>
          <w:rFonts w:hint="eastAsia" w:ascii="仿宋_GB2312" w:hAnsi="仿宋_GB2312" w:eastAsia="仿宋_GB2312" w:cs="仿宋_GB2312"/>
          <w:bCs/>
          <w:sz w:val="32"/>
          <w:szCs w:val="32"/>
          <w:highlight w:val="none"/>
        </w:rPr>
        <w:t>广交会每个标准展位每期</w:t>
      </w:r>
      <w:r>
        <w:rPr>
          <w:rFonts w:hint="eastAsia" w:ascii="仿宋_GB2312" w:hAnsi="仿宋_GB2312" w:eastAsia="仿宋_GB2312" w:cs="仿宋_GB2312"/>
          <w:bCs/>
          <w:sz w:val="32"/>
          <w:szCs w:val="32"/>
          <w:highlight w:val="none"/>
          <w:lang w:val="en-US" w:eastAsia="zh-CN"/>
        </w:rPr>
        <w:t>1</w:t>
      </w:r>
      <w:r>
        <w:rPr>
          <w:rFonts w:hint="eastAsia" w:ascii="仿宋_GB2312" w:hAnsi="仿宋_GB2312" w:eastAsia="仿宋_GB2312" w:cs="仿宋_GB2312"/>
          <w:bCs/>
          <w:sz w:val="32"/>
          <w:szCs w:val="32"/>
          <w:highlight w:val="none"/>
        </w:rPr>
        <w:t>天标准计</w:t>
      </w:r>
      <w:r>
        <w:rPr>
          <w:rFonts w:hint="eastAsia" w:ascii="仿宋_GB2312" w:hAnsi="仿宋_GB2312" w:eastAsia="仿宋_GB2312" w:cs="仿宋_GB2312"/>
          <w:bCs/>
          <w:sz w:val="32"/>
          <w:szCs w:val="32"/>
          <w:highlight w:val="none"/>
          <w:lang w:val="en-US" w:eastAsia="zh-CN"/>
        </w:rPr>
        <w:t>入</w:t>
      </w:r>
      <w:r>
        <w:rPr>
          <w:rFonts w:hint="eastAsia" w:ascii="仿宋_GB2312" w:hAnsi="仿宋_GB2312" w:eastAsia="仿宋_GB2312" w:cs="仿宋_GB2312"/>
          <w:bCs/>
          <w:sz w:val="32"/>
          <w:szCs w:val="32"/>
          <w:highlight w:val="none"/>
        </w:rPr>
        <w:t>各交易团</w:t>
      </w:r>
      <w:r>
        <w:rPr>
          <w:rFonts w:hint="eastAsia" w:ascii="仿宋_GB2312" w:hAnsi="仿宋_GB2312" w:eastAsia="仿宋_GB2312" w:cs="仿宋_GB2312"/>
          <w:bCs/>
          <w:sz w:val="32"/>
          <w:szCs w:val="32"/>
          <w:highlight w:val="none"/>
          <w:lang w:val="en-US" w:eastAsia="zh-CN"/>
        </w:rPr>
        <w:t>指标额度。</w:t>
      </w:r>
    </w:p>
    <w:p w14:paraId="2BFEFFF6">
      <w:p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宋体" w:eastAsia="仿宋_GB2312" w:cs="Arial"/>
          <w:kern w:val="0"/>
          <w:sz w:val="32"/>
          <w:szCs w:val="32"/>
          <w:highlight w:val="none"/>
          <w:lang w:eastAsia="zh-CN"/>
        </w:rPr>
        <w:t>（</w:t>
      </w:r>
      <w:r>
        <w:rPr>
          <w:rFonts w:hint="eastAsia" w:ascii="仿宋_GB2312" w:hAnsi="宋体" w:eastAsia="仿宋_GB2312" w:cs="Arial"/>
          <w:kern w:val="0"/>
          <w:sz w:val="32"/>
          <w:szCs w:val="32"/>
          <w:highlight w:val="none"/>
          <w:lang w:val="en-US" w:eastAsia="zh-CN"/>
        </w:rPr>
        <w:t>3</w:t>
      </w:r>
      <w:r>
        <w:rPr>
          <w:rFonts w:hint="eastAsia" w:ascii="仿宋_GB2312" w:hAnsi="宋体" w:eastAsia="仿宋_GB2312" w:cs="Arial"/>
          <w:kern w:val="0"/>
          <w:sz w:val="32"/>
          <w:szCs w:val="32"/>
          <w:highlight w:val="none"/>
          <w:lang w:eastAsia="zh-CN"/>
        </w:rPr>
        <w:t>）</w:t>
      </w:r>
      <w:r>
        <w:rPr>
          <w:rFonts w:hint="eastAsia" w:ascii="仿宋_GB2312" w:hAnsi="宋体" w:eastAsia="仿宋_GB2312" w:cs="Arial"/>
          <w:kern w:val="0"/>
          <w:sz w:val="32"/>
          <w:szCs w:val="32"/>
          <w:highlight w:val="none"/>
        </w:rPr>
        <w:t>如</w:t>
      </w:r>
      <w:r>
        <w:rPr>
          <w:rFonts w:hint="eastAsia" w:ascii="仿宋_GB2312" w:hAnsi="宋体" w:eastAsia="仿宋_GB2312" w:cs="Arial"/>
          <w:kern w:val="0"/>
          <w:sz w:val="32"/>
          <w:szCs w:val="32"/>
          <w:highlight w:val="none"/>
          <w:lang w:val="en-US" w:eastAsia="zh-CN"/>
        </w:rPr>
        <w:t>参展代表证</w:t>
      </w:r>
      <w:r>
        <w:rPr>
          <w:rFonts w:hint="eastAsia" w:ascii="仿宋_GB2312" w:hAnsi="宋体" w:eastAsia="仿宋_GB2312" w:cs="Arial"/>
          <w:kern w:val="0"/>
          <w:sz w:val="32"/>
          <w:szCs w:val="32"/>
          <w:highlight w:val="none"/>
        </w:rPr>
        <w:t>指标不足，各交易团可依据实际需求</w:t>
      </w:r>
      <w:r>
        <w:rPr>
          <w:rFonts w:hint="eastAsia" w:ascii="仿宋_GB2312" w:hAnsi="宋体" w:eastAsia="仿宋_GB2312" w:cs="Arial"/>
          <w:kern w:val="0"/>
          <w:sz w:val="32"/>
          <w:szCs w:val="32"/>
          <w:highlight w:val="none"/>
          <w:lang w:val="en-US" w:eastAsia="zh-CN"/>
        </w:rPr>
        <w:t>在线提交申请</w:t>
      </w:r>
      <w:r>
        <w:rPr>
          <w:rFonts w:hint="eastAsia" w:ascii="仿宋_GB2312" w:hAnsi="宋体" w:eastAsia="仿宋_GB2312" w:cs="Arial"/>
          <w:kern w:val="0"/>
          <w:sz w:val="32"/>
          <w:szCs w:val="32"/>
          <w:highlight w:val="none"/>
        </w:rPr>
        <w:t>，经证件服务中心审批</w:t>
      </w:r>
      <w:r>
        <w:rPr>
          <w:rFonts w:hint="eastAsia" w:ascii="仿宋_GB2312" w:hAnsi="宋体" w:eastAsia="仿宋_GB2312" w:cs="Arial"/>
          <w:kern w:val="0"/>
          <w:sz w:val="32"/>
          <w:szCs w:val="32"/>
          <w:highlight w:val="none"/>
          <w:lang w:val="en-US" w:eastAsia="zh-CN"/>
        </w:rPr>
        <w:t>后</w:t>
      </w:r>
      <w:r>
        <w:rPr>
          <w:rFonts w:hint="eastAsia" w:ascii="仿宋_GB2312" w:hAnsi="宋体" w:eastAsia="仿宋_GB2312" w:cs="Arial"/>
          <w:kern w:val="0"/>
          <w:sz w:val="32"/>
          <w:szCs w:val="32"/>
          <w:highlight w:val="none"/>
        </w:rPr>
        <w:t>适当增加当届指标。</w:t>
      </w:r>
      <w:r>
        <w:rPr>
          <w:rFonts w:hint="eastAsia" w:ascii="仿宋_GB2312" w:hAnsi="仿宋_GB2312" w:eastAsia="仿宋_GB2312" w:cs="仿宋_GB2312"/>
          <w:bCs/>
          <w:sz w:val="32"/>
          <w:szCs w:val="32"/>
          <w:highlight w:val="none"/>
          <w:lang w:val="en-US" w:eastAsia="zh-CN"/>
        </w:rPr>
        <w:t>出口展区参展代表（内销人员）证件不得增加指标。</w:t>
      </w:r>
    </w:p>
    <w:p w14:paraId="1F46B3DE">
      <w:pPr>
        <w:numPr>
          <w:ilvl w:val="0"/>
          <w:numId w:val="0"/>
        </w:numPr>
        <w:autoSpaceDE/>
        <w:autoSpaceDN/>
        <w:adjustRightInd w:val="0"/>
        <w:spacing w:line="240" w:lineRule="auto"/>
        <w:ind w:firstLine="640" w:firstLineChars="200"/>
        <w:rPr>
          <w:rFonts w:hint="eastAsia" w:ascii="仿宋_GB2312" w:hAnsi="仿宋_GB2312" w:eastAsia="仿宋_GB2312" w:cs="仿宋_GB2312"/>
          <w:bCs w:val="0"/>
          <w:sz w:val="32"/>
          <w:szCs w:val="32"/>
          <w:highlight w:val="none"/>
          <w:lang w:val="en-US" w:eastAsia="zh-CN"/>
        </w:rPr>
      </w:pPr>
      <w:r>
        <w:rPr>
          <w:rFonts w:hint="eastAsia" w:ascii="仿宋_GB2312" w:hAnsi="仿宋_GB2312" w:eastAsia="仿宋_GB2312" w:cs="仿宋_GB2312"/>
          <w:bCs w:val="0"/>
          <w:sz w:val="32"/>
          <w:szCs w:val="32"/>
          <w:highlight w:val="none"/>
          <w:lang w:val="en-US" w:eastAsia="zh-CN"/>
        </w:rPr>
        <w:t>4.收费标准。</w:t>
      </w:r>
    </w:p>
    <w:p w14:paraId="7DE0CB67">
      <w:pPr>
        <w:numPr>
          <w:ilvl w:val="0"/>
          <w:numId w:val="0"/>
        </w:numPr>
        <w:autoSpaceDE/>
        <w:autoSpaceDN/>
        <w:adjustRightInd w:val="0"/>
        <w:spacing w:line="240" w:lineRule="auto"/>
        <w:ind w:firstLine="640" w:firstLineChars="200"/>
        <w:rPr>
          <w:rFonts w:hint="default" w:ascii="仿宋_GB2312" w:hAnsi="仿宋_GB2312" w:eastAsia="仿宋_GB2312" w:cs="仿宋_GB2312"/>
          <w:bCs w:val="0"/>
          <w:sz w:val="32"/>
          <w:szCs w:val="32"/>
          <w:highlight w:val="none"/>
          <w:lang w:val="en-US" w:eastAsia="zh-CN"/>
        </w:rPr>
      </w:pPr>
      <w:r>
        <w:rPr>
          <w:rFonts w:hint="default" w:ascii="仿宋_GB2312" w:hAnsi="仿宋_GB2312" w:eastAsia="仿宋_GB2312" w:cs="仿宋_GB2312"/>
          <w:bCs w:val="0"/>
          <w:sz w:val="32"/>
          <w:szCs w:val="32"/>
          <w:highlight w:val="none"/>
          <w:lang w:val="en-US" w:eastAsia="zh-CN"/>
        </w:rPr>
        <w:t>每人每天收费200元，每证收取50元工本费。</w:t>
      </w:r>
      <w:r>
        <w:rPr>
          <w:rFonts w:hint="eastAsia" w:ascii="仿宋_GB2312" w:hAnsi="仿宋_GB2312" w:eastAsia="仿宋_GB2312" w:cs="仿宋_GB2312"/>
          <w:sz w:val="32"/>
          <w:szCs w:val="32"/>
          <w:highlight w:val="none"/>
          <w:lang w:val="en-US" w:eastAsia="zh-CN"/>
        </w:rPr>
        <w:t>丢失补办的，收取费用200元/证。</w:t>
      </w:r>
    </w:p>
    <w:p w14:paraId="03EC199E">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5.</w:t>
      </w:r>
      <w:r>
        <w:rPr>
          <w:rFonts w:hint="eastAsia" w:ascii="仿宋_GB2312" w:hAnsi="仿宋_GB2312" w:eastAsia="仿宋_GB2312" w:cs="仿宋_GB2312"/>
          <w:b w:val="0"/>
          <w:bCs/>
          <w:sz w:val="32"/>
          <w:szCs w:val="32"/>
          <w:highlight w:val="none"/>
        </w:rPr>
        <w:t>办证时间</w:t>
      </w:r>
      <w:r>
        <w:rPr>
          <w:rFonts w:hint="eastAsia" w:ascii="仿宋_GB2312" w:hAnsi="仿宋_GB2312" w:eastAsia="仿宋_GB2312" w:cs="仿宋_GB2312"/>
          <w:b w:val="0"/>
          <w:bCs/>
          <w:sz w:val="32"/>
          <w:szCs w:val="32"/>
          <w:highlight w:val="none"/>
          <w:lang w:eastAsia="zh-CN"/>
        </w:rPr>
        <w:t>。</w:t>
      </w:r>
    </w:p>
    <w:p w14:paraId="2E7BB459">
      <w:pPr>
        <w:ind w:firstLine="640" w:firstLineChars="200"/>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sz w:val="32"/>
          <w:szCs w:val="32"/>
          <w:highlight w:val="none"/>
          <w:lang w:val="en-US" w:eastAsia="zh-CN"/>
        </w:rPr>
        <w:t>9月18日-9月24日</w:t>
      </w:r>
      <w:r>
        <w:rPr>
          <w:rFonts w:hint="default"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9:00-17:00</w:t>
      </w:r>
    </w:p>
    <w:p w14:paraId="3AE8D01C">
      <w:pPr>
        <w:ind w:firstLine="640" w:firstLineChars="200"/>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sz w:val="32"/>
          <w:szCs w:val="32"/>
          <w:highlight w:val="none"/>
          <w:lang w:val="en-US" w:eastAsia="zh-CN"/>
        </w:rPr>
        <w:t>9月2</w:t>
      </w:r>
      <w:r>
        <w:rPr>
          <w:rFonts w:hint="eastAsia" w:ascii="仿宋_GB2312" w:hAnsi="仿宋_GB2312" w:eastAsia="仿宋_GB2312" w:cs="仿宋_GB2312"/>
          <w:sz w:val="32"/>
          <w:szCs w:val="32"/>
          <w:highlight w:val="none"/>
          <w:lang w:val="en-US" w:eastAsia="zh-CN"/>
        </w:rPr>
        <w:t>6</w:t>
      </w:r>
      <w:r>
        <w:rPr>
          <w:rFonts w:hint="default" w:ascii="仿宋_GB2312" w:hAnsi="仿宋_GB2312" w:eastAsia="仿宋_GB2312" w:cs="仿宋_GB2312"/>
          <w:sz w:val="32"/>
          <w:szCs w:val="32"/>
          <w:highlight w:val="none"/>
          <w:lang w:val="en-US" w:eastAsia="zh-CN"/>
        </w:rPr>
        <w:t>日-9月30日</w:t>
      </w:r>
      <w:r>
        <w:rPr>
          <w:rFonts w:hint="default"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9:00-17:00</w:t>
      </w:r>
    </w:p>
    <w:p w14:paraId="44E6F3A4">
      <w:pPr>
        <w:ind w:firstLine="640" w:firstLineChars="200"/>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sz w:val="32"/>
          <w:szCs w:val="32"/>
          <w:highlight w:val="none"/>
          <w:lang w:val="en-US" w:eastAsia="zh-CN"/>
        </w:rPr>
        <w:t>10月4日-11月3日</w:t>
      </w:r>
      <w:r>
        <w:rPr>
          <w:rFonts w:hint="default"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9:00-17:00</w:t>
      </w:r>
    </w:p>
    <w:p w14:paraId="389329E5">
      <w:pPr>
        <w:ind w:firstLine="640" w:firstLineChars="200"/>
        <w:rPr>
          <w:rFonts w:hint="eastAsia" w:ascii="仿宋_GB2312" w:hAnsi="仿宋_GB2312" w:eastAsia="仿宋_GB2312" w:cs="仿宋_GB2312"/>
          <w:sz w:val="32"/>
          <w:szCs w:val="32"/>
          <w:highlight w:val="none"/>
        </w:rPr>
      </w:pPr>
      <w:r>
        <w:rPr>
          <w:rFonts w:hint="default" w:ascii="仿宋_GB2312" w:hAnsi="仿宋_GB2312" w:eastAsia="仿宋_GB2312" w:cs="仿宋_GB2312"/>
          <w:sz w:val="32"/>
          <w:szCs w:val="32"/>
          <w:highlight w:val="none"/>
          <w:lang w:val="en-US" w:eastAsia="zh-CN"/>
        </w:rPr>
        <w:t>11月4日</w:t>
      </w:r>
      <w:r>
        <w:rPr>
          <w:rFonts w:hint="default"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default" w:ascii="仿宋_GB2312" w:hAnsi="仿宋_GB2312" w:eastAsia="仿宋_GB2312" w:cs="仿宋_GB2312"/>
          <w:sz w:val="32"/>
          <w:szCs w:val="32"/>
          <w:highlight w:val="none"/>
          <w:lang w:val="en-US" w:eastAsia="zh-CN"/>
        </w:rPr>
        <w:t>9:00-12:00</w:t>
      </w:r>
    </w:p>
    <w:p w14:paraId="4ABC5829">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6.</w:t>
      </w:r>
      <w:r>
        <w:rPr>
          <w:rFonts w:hint="eastAsia" w:ascii="仿宋_GB2312" w:hAnsi="仿宋_GB2312" w:eastAsia="仿宋_GB2312" w:cs="仿宋_GB2312"/>
          <w:b w:val="0"/>
          <w:bCs/>
          <w:sz w:val="32"/>
          <w:szCs w:val="32"/>
          <w:highlight w:val="none"/>
        </w:rPr>
        <w:t>办证地点</w:t>
      </w:r>
      <w:r>
        <w:rPr>
          <w:rFonts w:hint="eastAsia" w:ascii="仿宋_GB2312" w:hAnsi="仿宋_GB2312" w:eastAsia="仿宋_GB2312" w:cs="仿宋_GB2312"/>
          <w:b w:val="0"/>
          <w:bCs/>
          <w:sz w:val="32"/>
          <w:szCs w:val="32"/>
          <w:highlight w:val="none"/>
          <w:lang w:eastAsia="zh-CN"/>
        </w:rPr>
        <w:t>。</w:t>
      </w:r>
    </w:p>
    <w:p w14:paraId="200E031F">
      <w:pPr>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广交会办证中心（</w:t>
      </w:r>
      <w:r>
        <w:rPr>
          <w:rFonts w:hint="eastAsia" w:ascii="仿宋_GB2312" w:hAnsi="仿宋_GB2312" w:eastAsia="仿宋_GB2312" w:cs="仿宋_GB2312"/>
          <w:sz w:val="32"/>
          <w:szCs w:val="32"/>
          <w:highlight w:val="none"/>
        </w:rPr>
        <w:t>C区16号馆</w:t>
      </w:r>
      <w:r>
        <w:rPr>
          <w:rFonts w:hint="eastAsia" w:ascii="仿宋_GB2312" w:hAnsi="仿宋_GB2312" w:eastAsia="仿宋_GB2312" w:cs="仿宋_GB2312"/>
          <w:sz w:val="32"/>
          <w:szCs w:val="32"/>
          <w:highlight w:val="none"/>
          <w:lang w:val="en-US" w:eastAsia="zh-CN"/>
        </w:rPr>
        <w:t>一楼</w:t>
      </w:r>
      <w:r>
        <w:rPr>
          <w:rFonts w:hint="eastAsia" w:ascii="仿宋_GB2312" w:hAnsi="仿宋_GB2312" w:eastAsia="仿宋_GB2312" w:cs="仿宋_GB2312"/>
          <w:sz w:val="32"/>
          <w:szCs w:val="32"/>
          <w:highlight w:val="none"/>
        </w:rPr>
        <w:t>东侧大厅</w:t>
      </w:r>
      <w:r>
        <w:rPr>
          <w:rFonts w:hint="eastAsia" w:ascii="仿宋_GB2312" w:hAnsi="仿宋_GB2312" w:eastAsia="仿宋_GB2312" w:cs="仿宋_GB2312"/>
          <w:sz w:val="32"/>
          <w:szCs w:val="32"/>
          <w:highlight w:val="none"/>
          <w:lang w:eastAsia="zh-CN"/>
        </w:rPr>
        <w:t>）。</w:t>
      </w:r>
    </w:p>
    <w:p w14:paraId="4A80950D">
      <w:pPr>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7.注意事项。</w:t>
      </w:r>
    </w:p>
    <w:p w14:paraId="1B556F06">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证件服务中心将从</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18</w:t>
      </w:r>
      <w:r>
        <w:rPr>
          <w:rFonts w:hint="eastAsia" w:ascii="仿宋_GB2312" w:hAnsi="仿宋_GB2312" w:eastAsia="仿宋_GB2312" w:cs="仿宋_GB2312"/>
          <w:sz w:val="32"/>
          <w:szCs w:val="32"/>
          <w:highlight w:val="none"/>
        </w:rPr>
        <w:t>日开始</w:t>
      </w:r>
      <w:r>
        <w:rPr>
          <w:rFonts w:hint="eastAsia" w:ascii="仿宋_GB2312" w:hAnsi="仿宋_GB2312" w:eastAsia="仿宋_GB2312" w:cs="仿宋_GB2312"/>
          <w:sz w:val="32"/>
          <w:szCs w:val="32"/>
          <w:highlight w:val="none"/>
          <w:lang w:val="en-US" w:eastAsia="zh-CN"/>
        </w:rPr>
        <w:t>审核</w:t>
      </w:r>
      <w:r>
        <w:rPr>
          <w:rFonts w:hint="eastAsia" w:ascii="仿宋_GB2312" w:hAnsi="仿宋_GB2312" w:eastAsia="仿宋_GB2312" w:cs="仿宋_GB2312"/>
          <w:sz w:val="32"/>
          <w:szCs w:val="32"/>
          <w:highlight w:val="none"/>
        </w:rPr>
        <w:t>并制作参展人员证（参展代表，含内销人员），请各</w:t>
      </w:r>
      <w:r>
        <w:rPr>
          <w:rFonts w:hint="eastAsia" w:ascii="仿宋_GB2312" w:hAnsi="仿宋_GB2312" w:eastAsia="仿宋_GB2312" w:cs="仿宋_GB2312"/>
          <w:sz w:val="32"/>
          <w:szCs w:val="32"/>
          <w:highlight w:val="none"/>
          <w:lang w:val="en-US" w:eastAsia="zh-CN"/>
        </w:rPr>
        <w:t>交易团、</w:t>
      </w:r>
      <w:r>
        <w:rPr>
          <w:rFonts w:hint="eastAsia" w:ascii="仿宋_GB2312" w:hAnsi="仿宋_GB2312" w:eastAsia="仿宋_GB2312" w:cs="仿宋_GB2312"/>
          <w:bCs/>
          <w:sz w:val="32"/>
          <w:szCs w:val="32"/>
          <w:highlight w:val="none"/>
          <w:lang w:val="en-US" w:eastAsia="zh-CN"/>
        </w:rPr>
        <w:t>进口展招展合作机构</w:t>
      </w:r>
      <w:r>
        <w:rPr>
          <w:rFonts w:hint="eastAsia" w:ascii="仿宋_GB2312" w:hAnsi="仿宋_GB2312" w:eastAsia="仿宋_GB2312" w:cs="仿宋_GB2312"/>
          <w:sz w:val="32"/>
          <w:szCs w:val="32"/>
          <w:highlight w:val="none"/>
        </w:rPr>
        <w:t>及时、分批提交办证申请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缴费</w:t>
      </w:r>
      <w:r>
        <w:rPr>
          <w:rFonts w:hint="eastAsia" w:ascii="仿宋_GB2312" w:hAnsi="仿宋_GB2312" w:eastAsia="仿宋_GB2312" w:cs="仿宋_GB2312"/>
          <w:sz w:val="32"/>
          <w:szCs w:val="32"/>
          <w:highlight w:val="none"/>
        </w:rPr>
        <w:t>，避免扎堆提交，影响证件使用。</w:t>
      </w:r>
    </w:p>
    <w:p w14:paraId="2E181F07">
      <w:pPr>
        <w:tabs>
          <w:tab w:val="left" w:pos="1260"/>
        </w:tabs>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参展</w:t>
      </w:r>
      <w:r>
        <w:rPr>
          <w:rFonts w:hint="eastAsia" w:ascii="仿宋_GB2312" w:hAnsi="仿宋_GB2312" w:eastAsia="仿宋_GB2312" w:cs="仿宋_GB2312"/>
          <w:sz w:val="32"/>
          <w:szCs w:val="32"/>
          <w:highlight w:val="none"/>
          <w:lang w:val="en-US" w:eastAsia="zh-CN"/>
        </w:rPr>
        <w:t>人员</w:t>
      </w:r>
      <w:r>
        <w:rPr>
          <w:rFonts w:hint="eastAsia" w:ascii="仿宋_GB2312" w:hAnsi="仿宋_GB2312" w:eastAsia="仿宋_GB2312" w:cs="仿宋_GB2312"/>
          <w:sz w:val="32"/>
          <w:szCs w:val="32"/>
          <w:highlight w:val="none"/>
        </w:rPr>
        <w:t>证（参展代表，含内销人员）一经发出，不退不换。</w:t>
      </w:r>
    </w:p>
    <w:p w14:paraId="2CFC05A4">
      <w:pPr>
        <w:tabs>
          <w:tab w:val="left" w:pos="1260"/>
        </w:tabs>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为确保参展人员及时进馆，请各交易团</w:t>
      </w:r>
      <w:r>
        <w:rPr>
          <w:rFonts w:hint="eastAsia" w:ascii="仿宋_GB2312" w:hAnsi="仿宋_GB2312" w:eastAsia="仿宋_GB2312" w:cs="仿宋_GB2312"/>
          <w:sz w:val="32"/>
          <w:szCs w:val="32"/>
          <w:highlight w:val="none"/>
          <w:lang w:eastAsia="zh-CN"/>
        </w:rPr>
        <w:t>在参展代表进馆</w:t>
      </w:r>
      <w:r>
        <w:rPr>
          <w:rFonts w:hint="eastAsia" w:ascii="仿宋_GB2312" w:hAnsi="仿宋_GB2312" w:eastAsia="仿宋_GB2312" w:cs="仿宋_GB2312"/>
          <w:sz w:val="32"/>
          <w:szCs w:val="32"/>
          <w:highlight w:val="none"/>
          <w:lang w:val="en-US" w:eastAsia="zh-CN"/>
        </w:rPr>
        <w:t>至少</w:t>
      </w:r>
      <w:r>
        <w:rPr>
          <w:rFonts w:hint="eastAsia" w:ascii="仿宋_GB2312" w:hAnsi="仿宋_GB2312" w:eastAsia="仿宋_GB2312" w:cs="仿宋_GB2312"/>
          <w:sz w:val="32"/>
          <w:szCs w:val="32"/>
          <w:highlight w:val="none"/>
          <w:lang w:eastAsia="zh-CN"/>
        </w:rPr>
        <w:t>24小时前</w:t>
      </w:r>
      <w:r>
        <w:rPr>
          <w:rFonts w:hint="eastAsia" w:ascii="仿宋_GB2312" w:hAnsi="仿宋_GB2312" w:eastAsia="仿宋_GB2312" w:cs="仿宋_GB2312"/>
          <w:sz w:val="32"/>
          <w:szCs w:val="32"/>
          <w:highlight w:val="none"/>
        </w:rPr>
        <w:t>申请并办理证件。</w:t>
      </w:r>
    </w:p>
    <w:p w14:paraId="59276009">
      <w:p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lang w:eastAsia="zh-CN"/>
        </w:rPr>
        <w:t>）本届办理过服务人员证（参展企业筹撤展人员、施工筹撤展人员）或申请办理参展人员证（进、出口展区参展商、参展代表）但被驳回的人员，不得办理本届采购人员证（采购代表）和境外采购商陪同人员证；当期办理过参展人员证（进、出口展区参展商、参展代表）的人员，不得办理当期采购人员证（采购代表）和境外采购商陪同人员证。</w:t>
      </w:r>
    </w:p>
    <w:p w14:paraId="1A1E0085">
      <w:pPr>
        <w:autoSpaceDE w:val="0"/>
        <w:autoSpaceDN w:val="0"/>
        <w:adjustRightInd w:val="0"/>
        <w:spacing w:line="240" w:lineRule="auto"/>
        <w:ind w:firstLine="525"/>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eastAsia="zh-CN"/>
        </w:rPr>
        <w:t>（</w:t>
      </w:r>
      <w:r>
        <w:rPr>
          <w:rFonts w:hint="eastAsia" w:ascii="楷体" w:hAnsi="楷体" w:eastAsia="楷体" w:cs="楷体"/>
          <w:b/>
          <w:bCs/>
          <w:sz w:val="32"/>
          <w:szCs w:val="32"/>
          <w:highlight w:val="none"/>
          <w:lang w:val="en-US" w:eastAsia="zh-CN"/>
        </w:rPr>
        <w:t>四</w:t>
      </w:r>
      <w:r>
        <w:rPr>
          <w:rFonts w:hint="eastAsia" w:ascii="楷体" w:hAnsi="楷体" w:eastAsia="楷体" w:cs="楷体"/>
          <w:b/>
          <w:bCs/>
          <w:sz w:val="32"/>
          <w:szCs w:val="32"/>
          <w:highlight w:val="none"/>
          <w:lang w:eastAsia="zh-CN"/>
        </w:rPr>
        <w:t>）</w:t>
      </w:r>
      <w:r>
        <w:rPr>
          <w:rFonts w:hint="eastAsia" w:ascii="楷体" w:hAnsi="楷体" w:eastAsia="楷体" w:cs="楷体"/>
          <w:b/>
          <w:bCs/>
          <w:sz w:val="32"/>
          <w:szCs w:val="32"/>
          <w:highlight w:val="none"/>
        </w:rPr>
        <w:t>贵宾证、</w:t>
      </w:r>
      <w:r>
        <w:rPr>
          <w:rFonts w:hint="eastAsia" w:ascii="楷体" w:hAnsi="楷体" w:eastAsia="楷体" w:cs="楷体"/>
          <w:b/>
          <w:bCs/>
          <w:sz w:val="32"/>
          <w:szCs w:val="32"/>
          <w:highlight w:val="none"/>
          <w:lang w:eastAsia="zh-CN"/>
        </w:rPr>
        <w:t>嘉宾证。</w:t>
      </w:r>
    </w:p>
    <w:p w14:paraId="38B5BF1C">
      <w:pPr>
        <w:autoSpaceDE w:val="0"/>
        <w:autoSpaceDN w:val="0"/>
        <w:adjustRightInd w:val="0"/>
        <w:spacing w:line="240" w:lineRule="auto"/>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1.办理对象。</w:t>
      </w:r>
    </w:p>
    <w:p w14:paraId="7CF5024B">
      <w:pPr>
        <w:autoSpaceDE w:val="0"/>
        <w:autoSpaceDN w:val="0"/>
        <w:adjustRightInd w:val="0"/>
        <w:spacing w:line="24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贵宾证：供开幕期间临时到会的各地方政府机关、事业单位、央国企厅（局）级及以上领导和境外代表团正、副团长等进馆使用。</w:t>
      </w:r>
    </w:p>
    <w:p w14:paraId="7D8B34BD">
      <w:pPr>
        <w:autoSpaceDE w:val="0"/>
        <w:autoSpaceDN w:val="0"/>
        <w:adjustRightInd w:val="0"/>
        <w:spacing w:line="24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嘉宾证：供开幕期间临时到会的各地方政府机关、事业单位、央国企县（处）级及以下人员与随行人员等进馆使用。</w:t>
      </w:r>
    </w:p>
    <w:p w14:paraId="3684F3F8">
      <w:pPr>
        <w:autoSpaceDE w:val="0"/>
        <w:autoSpaceDN w:val="0"/>
        <w:adjustRightInd w:val="0"/>
        <w:spacing w:line="240" w:lineRule="auto"/>
        <w:ind w:firstLine="640" w:firstLineChars="200"/>
        <w:rPr>
          <w:rFonts w:hint="default"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lang w:val="en-US" w:eastAsia="zh-CN"/>
        </w:rPr>
        <w:t>2.办理流程。</w:t>
      </w:r>
    </w:p>
    <w:p w14:paraId="2F2A400C">
      <w:pPr>
        <w:numPr>
          <w:ilvl w:val="-1"/>
          <w:numId w:val="0"/>
        </w:numPr>
        <w:autoSpaceDE w:val="0"/>
        <w:autoSpaceDN w:val="0"/>
        <w:adjustRightInd w:val="0"/>
        <w:ind w:firstLine="640" w:firstLineChars="200"/>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sz w:val="32"/>
          <w:szCs w:val="32"/>
          <w:highlight w:val="none"/>
          <w:lang w:val="en-US" w:eastAsia="zh-CN"/>
        </w:rPr>
        <w:t>（1）申请单位因公参观调研广交会，须向外贸中心提交书面公函。公函须逐项列明:来访事由、接待诉求、进馆人员信息(姓名、单位、职务/职级、身份证号)、进馆日期。原则上证件有效期1天，特殊情况不超过2天，严格控制来访团组人数。</w:t>
      </w:r>
      <w:r>
        <w:rPr>
          <w:rFonts w:hint="eastAsia" w:ascii="仿宋_GB2312" w:hAnsi="仿宋_GB2312" w:eastAsia="仿宋_GB2312" w:cs="仿宋_GB2312"/>
          <w:b w:val="0"/>
          <w:bCs w:val="0"/>
          <w:kern w:val="2"/>
          <w:sz w:val="32"/>
          <w:szCs w:val="32"/>
          <w:lang w:val="en-US" w:eastAsia="zh-CN" w:bidi="ar-SA"/>
        </w:rPr>
        <w:t>证件申请材料必须完整齐备，缺少人员信息、用工佐证（如需）、公函及来访事由等材料一律不予受理。</w:t>
      </w:r>
    </w:p>
    <w:p w14:paraId="48A6918E">
      <w:p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（2）外贸中心审批通过后，申请单位通过“广交会参展综合业务系统”提交贵宾证或嘉宾证申请，证件服务中心负责审核。</w:t>
      </w:r>
    </w:p>
    <w:p w14:paraId="3FB9B8E2">
      <w:p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（3）嘉宾证审核规则：当办证申请人员近6届广交会（含第140届）出现5次或6次跨证种、跨企业办证记录的，系统提示“黄色预警”；出现7次及以上跨证种、跨企业办证记录的，证件系统提示“红色预警”。</w:t>
      </w:r>
    </w:p>
    <w:p w14:paraId="61C48D36">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3.收费标准。</w:t>
      </w:r>
    </w:p>
    <w:p w14:paraId="31B373F0">
      <w:pPr>
        <w:ind w:firstLine="640" w:firstLineChars="200"/>
        <w:rPr>
          <w:rFonts w:hint="default" w:ascii="仿宋_GB2312" w:hAnsi="仿宋_GB2312" w:eastAsia="仿宋_GB2312" w:cs="仿宋_GB2312"/>
          <w:b w:val="0"/>
          <w:bCs/>
          <w:sz w:val="32"/>
          <w:szCs w:val="32"/>
          <w:highlight w:val="none"/>
          <w:lang w:val="en-US" w:eastAsia="zh-CN"/>
        </w:rPr>
      </w:pPr>
      <w:r>
        <w:rPr>
          <w:rFonts w:hint="default" w:ascii="仿宋_GB2312" w:hAnsi="仿宋_GB2312" w:eastAsia="仿宋_GB2312" w:cs="仿宋_GB2312"/>
          <w:b w:val="0"/>
          <w:bCs/>
          <w:sz w:val="32"/>
          <w:szCs w:val="32"/>
          <w:highlight w:val="none"/>
          <w:lang w:val="en-US" w:eastAsia="zh-CN"/>
        </w:rPr>
        <w:t>新办、旧证更换及补办均为免费。</w:t>
      </w:r>
    </w:p>
    <w:p w14:paraId="25FCA803">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4.</w:t>
      </w:r>
      <w:r>
        <w:rPr>
          <w:rFonts w:hint="eastAsia" w:ascii="仿宋_GB2312" w:hAnsi="仿宋_GB2312" w:eastAsia="仿宋_GB2312" w:cs="仿宋_GB2312"/>
          <w:b w:val="0"/>
          <w:bCs/>
          <w:sz w:val="32"/>
          <w:szCs w:val="32"/>
          <w:highlight w:val="none"/>
        </w:rPr>
        <w:t>办证时间</w:t>
      </w:r>
      <w:r>
        <w:rPr>
          <w:rFonts w:hint="eastAsia" w:ascii="仿宋_GB2312" w:hAnsi="仿宋_GB2312" w:eastAsia="仿宋_GB2312" w:cs="仿宋_GB2312"/>
          <w:b w:val="0"/>
          <w:bCs/>
          <w:sz w:val="32"/>
          <w:szCs w:val="32"/>
          <w:highlight w:val="none"/>
          <w:lang w:eastAsia="zh-CN"/>
        </w:rPr>
        <w:t>。</w:t>
      </w:r>
    </w:p>
    <w:p w14:paraId="3B4264F5">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9月21日-9月24日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9:00-17:00</w:t>
      </w:r>
    </w:p>
    <w:p w14:paraId="069A7771">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9月26日-30日       9:00-17:00</w:t>
      </w:r>
    </w:p>
    <w:p w14:paraId="64643F78">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10月4日-11月3日   9:00-17:00 </w:t>
      </w:r>
    </w:p>
    <w:p w14:paraId="20617E98">
      <w:pPr>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11月4日            9:00-12:00</w:t>
      </w:r>
    </w:p>
    <w:p w14:paraId="3264150E">
      <w:pPr>
        <w:numPr>
          <w:ilvl w:val="-1"/>
          <w:numId w:val="0"/>
        </w:numPr>
        <w:autoSpaceDE/>
        <w:autoSpaceDN/>
        <w:adjustRightInd/>
        <w:spacing w:line="240" w:lineRule="auto"/>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5.</w:t>
      </w:r>
      <w:r>
        <w:rPr>
          <w:rFonts w:hint="eastAsia" w:ascii="仿宋_GB2312" w:hAnsi="仿宋_GB2312" w:eastAsia="仿宋_GB2312" w:cs="仿宋_GB2312"/>
          <w:b w:val="0"/>
          <w:bCs/>
          <w:sz w:val="32"/>
          <w:szCs w:val="32"/>
          <w:highlight w:val="none"/>
        </w:rPr>
        <w:t>办证地点</w:t>
      </w:r>
      <w:r>
        <w:rPr>
          <w:rFonts w:hint="eastAsia" w:ascii="仿宋_GB2312" w:hAnsi="仿宋_GB2312" w:eastAsia="仿宋_GB2312" w:cs="仿宋_GB2312"/>
          <w:b w:val="0"/>
          <w:bCs/>
          <w:sz w:val="32"/>
          <w:szCs w:val="32"/>
          <w:highlight w:val="none"/>
          <w:lang w:eastAsia="zh-CN"/>
        </w:rPr>
        <w:t>。</w:t>
      </w:r>
    </w:p>
    <w:p w14:paraId="24EA1778">
      <w:pPr>
        <w:autoSpaceDE/>
        <w:autoSpaceDN/>
        <w:adjustRightInd/>
        <w:spacing w:line="240" w:lineRule="auto"/>
        <w:ind w:firstLine="640" w:firstLineChars="200"/>
        <w:rPr>
          <w:rFonts w:hint="eastAsia" w:ascii="仿宋_GB2312" w:hAnsi="仿宋_GB2312" w:eastAsia="仿宋_GB2312" w:cs="仿宋_GB2312"/>
          <w:b/>
          <w:bCs/>
          <w:sz w:val="32"/>
          <w:szCs w:val="32"/>
          <w:highlight w:val="none"/>
          <w:lang w:eastAsia="zh-CN"/>
        </w:rPr>
      </w:pPr>
      <w:r>
        <w:rPr>
          <w:rFonts w:hint="eastAsia" w:ascii="仿宋_GB2312" w:hAnsi="仿宋_GB2312" w:eastAsia="仿宋_GB2312" w:cs="仿宋_GB2312"/>
          <w:sz w:val="32"/>
          <w:szCs w:val="32"/>
          <w:highlight w:val="none"/>
          <w:lang w:val="en-US" w:eastAsia="zh-CN"/>
        </w:rPr>
        <w:t>广交会办证中心（</w:t>
      </w:r>
      <w:r>
        <w:rPr>
          <w:rFonts w:hint="eastAsia" w:ascii="仿宋_GB2312" w:hAnsi="仿宋_GB2312" w:eastAsia="仿宋_GB2312" w:cs="仿宋_GB2312"/>
          <w:sz w:val="32"/>
          <w:szCs w:val="32"/>
          <w:highlight w:val="none"/>
        </w:rPr>
        <w:t>C区16号馆</w:t>
      </w:r>
      <w:r>
        <w:rPr>
          <w:rFonts w:hint="eastAsia" w:ascii="仿宋_GB2312" w:hAnsi="仿宋_GB2312" w:eastAsia="仿宋_GB2312" w:cs="仿宋_GB2312"/>
          <w:sz w:val="32"/>
          <w:szCs w:val="32"/>
          <w:highlight w:val="none"/>
          <w:lang w:val="en-US" w:eastAsia="zh-CN"/>
        </w:rPr>
        <w:t>一楼</w:t>
      </w:r>
      <w:r>
        <w:rPr>
          <w:rFonts w:hint="eastAsia" w:ascii="仿宋_GB2312" w:hAnsi="仿宋_GB2312" w:eastAsia="仿宋_GB2312" w:cs="仿宋_GB2312"/>
          <w:sz w:val="32"/>
          <w:szCs w:val="32"/>
          <w:highlight w:val="none"/>
        </w:rPr>
        <w:t>东侧大厅</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b w:val="0"/>
          <w:bCs w:val="0"/>
          <w:sz w:val="32"/>
          <w:szCs w:val="32"/>
          <w:highlight w:val="none"/>
          <w:lang w:eastAsia="zh-CN"/>
        </w:rPr>
        <w:t>。</w:t>
      </w:r>
    </w:p>
    <w:p w14:paraId="608FC080">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6.注意事项。</w:t>
      </w:r>
    </w:p>
    <w:p w14:paraId="0357E84C">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外单位须按“级别对等”“业务相关”原则向外贸中心提交书面公函：①级别低于外贸中心的单位来函，原则上不予受理，由其向所属地方交易团提出申请，统一向外贸中心转报，或向外贸中心业务对口部门提出申请。广州市属机构、海珠区可直接向外贸中心来函；②来访单位工作背景或来访事由原则上应与广交会业务高度相关。</w:t>
      </w:r>
    </w:p>
    <w:p w14:paraId="03196386">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（2）申请单位指定办证专员，需提前3个自然日申请，逾期原则上不予受理。</w:t>
      </w:r>
    </w:p>
    <w:p w14:paraId="575CC4E1">
      <w:pPr>
        <w:numPr>
          <w:ilvl w:val="-1"/>
          <w:numId w:val="0"/>
        </w:numPr>
        <w:autoSpaceDE w:val="0"/>
        <w:autoSpaceDN w:val="0"/>
        <w:adjustRightInd w:val="0"/>
        <w:spacing w:line="240" w:lineRule="auto"/>
        <w:ind w:firstLine="643" w:firstLineChars="200"/>
        <w:rPr>
          <w:rFonts w:hint="eastAsia" w:ascii="楷体" w:hAnsi="楷体" w:eastAsia="楷体" w:cs="楷体"/>
          <w:b/>
          <w:bCs/>
          <w:sz w:val="32"/>
          <w:szCs w:val="32"/>
          <w:highlight w:val="none"/>
        </w:rPr>
      </w:pPr>
      <w:bookmarkStart w:id="1" w:name="_Hlk176710295"/>
      <w:r>
        <w:rPr>
          <w:rFonts w:hint="eastAsia" w:ascii="楷体" w:hAnsi="楷体" w:eastAsia="楷体" w:cs="楷体"/>
          <w:b/>
          <w:bCs/>
          <w:sz w:val="32"/>
          <w:szCs w:val="32"/>
          <w:highlight w:val="none"/>
          <w:lang w:eastAsia="zh-CN"/>
        </w:rPr>
        <w:t>（</w:t>
      </w:r>
      <w:r>
        <w:rPr>
          <w:rFonts w:hint="eastAsia" w:ascii="楷体" w:hAnsi="楷体" w:eastAsia="楷体" w:cs="楷体"/>
          <w:b/>
          <w:bCs/>
          <w:sz w:val="32"/>
          <w:szCs w:val="32"/>
          <w:highlight w:val="none"/>
          <w:lang w:val="en-US" w:eastAsia="zh-CN"/>
        </w:rPr>
        <w:t>五</w:t>
      </w:r>
      <w:r>
        <w:rPr>
          <w:rFonts w:hint="eastAsia" w:ascii="楷体" w:hAnsi="楷体" w:eastAsia="楷体" w:cs="楷体"/>
          <w:b/>
          <w:bCs/>
          <w:sz w:val="32"/>
          <w:szCs w:val="32"/>
          <w:highlight w:val="none"/>
          <w:lang w:eastAsia="zh-CN"/>
        </w:rPr>
        <w:t>）</w:t>
      </w:r>
      <w:r>
        <w:rPr>
          <w:rFonts w:hint="eastAsia" w:ascii="楷体" w:hAnsi="楷体" w:eastAsia="楷体" w:cs="楷体"/>
          <w:b/>
          <w:bCs/>
          <w:sz w:val="32"/>
          <w:szCs w:val="32"/>
          <w:highlight w:val="none"/>
          <w:lang w:val="en-US" w:eastAsia="zh-CN"/>
        </w:rPr>
        <w:t>来宾</w:t>
      </w:r>
      <w:r>
        <w:rPr>
          <w:rFonts w:hint="eastAsia" w:ascii="楷体" w:hAnsi="楷体" w:eastAsia="楷体" w:cs="楷体"/>
          <w:b/>
          <w:bCs/>
          <w:sz w:val="32"/>
          <w:szCs w:val="32"/>
          <w:highlight w:val="none"/>
          <w:lang w:eastAsia="zh-CN"/>
        </w:rPr>
        <w:t>证</w:t>
      </w:r>
      <w:r>
        <w:rPr>
          <w:rFonts w:hint="eastAsia" w:ascii="楷体" w:hAnsi="楷体" w:eastAsia="楷体" w:cs="楷体"/>
          <w:b/>
          <w:bCs/>
          <w:sz w:val="32"/>
          <w:szCs w:val="32"/>
          <w:highlight w:val="none"/>
        </w:rPr>
        <w:t>。</w:t>
      </w:r>
    </w:p>
    <w:p w14:paraId="484F4B7C">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1.办理对象。</w:t>
      </w:r>
    </w:p>
    <w:p w14:paraId="47AF8F08">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供开幕期间临时到会的</w:t>
      </w:r>
      <w:r>
        <w:rPr>
          <w:rFonts w:hint="default" w:ascii="Times New Roman" w:hAnsi="Times New Roman" w:eastAsia="仿宋_GB2312" w:cs="Times New Roman"/>
          <w:color w:val="auto"/>
          <w:sz w:val="32"/>
          <w:szCs w:val="32"/>
          <w:highlight w:val="none"/>
          <w:lang w:val="en-US" w:eastAsia="zh-CN"/>
        </w:rPr>
        <w:t>各类因公参观、调研的政府部门或合作单位</w:t>
      </w:r>
      <w:r>
        <w:rPr>
          <w:rFonts w:hint="eastAsia" w:ascii="Times New Roman" w:hAnsi="Times New Roman" w:eastAsia="仿宋_GB2312" w:cs="Times New Roman"/>
          <w:color w:val="auto"/>
          <w:sz w:val="32"/>
          <w:szCs w:val="32"/>
          <w:highlight w:val="none"/>
          <w:lang w:val="en-US" w:eastAsia="zh-CN"/>
        </w:rPr>
        <w:t>人员</w:t>
      </w:r>
      <w:r>
        <w:rPr>
          <w:rFonts w:hint="eastAsia" w:ascii="仿宋_GB2312" w:hAnsi="仿宋_GB2312" w:eastAsia="仿宋_GB2312" w:cs="仿宋_GB2312"/>
          <w:color w:val="auto"/>
          <w:sz w:val="32"/>
          <w:szCs w:val="32"/>
          <w:highlight w:val="none"/>
          <w:lang w:val="en-US" w:eastAsia="zh-CN"/>
        </w:rPr>
        <w:t>进馆使用。</w:t>
      </w:r>
    </w:p>
    <w:p w14:paraId="1FB2DCE5">
      <w:pPr>
        <w:numPr>
          <w:ilvl w:val="-1"/>
          <w:numId w:val="0"/>
        </w:numPr>
        <w:autoSpaceDE w:val="0"/>
        <w:autoSpaceDN w:val="0"/>
        <w:adjustRightInd w:val="0"/>
        <w:spacing w:line="240" w:lineRule="auto"/>
        <w:ind w:left="0"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2.办理流程。</w:t>
      </w:r>
    </w:p>
    <w:p w14:paraId="505C98E8">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申请单位因公参观调研广交会，须向外贸中心提交书面公函。公函须逐项列明:来访事由、接待诉求、进馆人员信息(姓名、单位、职务/职级、身份证号)、进馆日期。原则上证件有效期1天，特殊情况不超过2天，严格控制来访团组人数。</w:t>
      </w:r>
      <w:r>
        <w:rPr>
          <w:rFonts w:hint="eastAsia" w:ascii="仿宋_GB2312" w:hAnsi="仿宋_GB2312" w:eastAsia="仿宋_GB2312" w:cs="仿宋_GB2312"/>
          <w:b w:val="0"/>
          <w:bCs w:val="0"/>
          <w:kern w:val="2"/>
          <w:sz w:val="32"/>
          <w:szCs w:val="32"/>
          <w:lang w:val="en-US" w:eastAsia="zh-CN" w:bidi="ar-SA"/>
        </w:rPr>
        <w:t>证件申请材料必须完整齐备，缺少人员信息、用工佐证（如需）、公函及来访事由等材料一律不予受理。</w:t>
      </w:r>
    </w:p>
    <w:p w14:paraId="75CB9685">
      <w:p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（2）外贸中心审批通过后，申请单位通过“广交会参展综合业务系统”提交来宾证申请，证件服务中心负责审核。</w:t>
      </w:r>
    </w:p>
    <w:p w14:paraId="77625870">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（3）来宾证审核规则：当办证申请人员近6届广交会（含第140届）出现5次或6次跨证种、跨企业办证记录的，系统提示“黄色预警”；出现7次及以上跨证种、跨企业办证记录的，证件系统提示“红色预警”。</w:t>
      </w:r>
    </w:p>
    <w:p w14:paraId="7D08D731">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（4）经证件服务中心审批，申请单位缴费后领取证件。</w:t>
      </w:r>
    </w:p>
    <w:p w14:paraId="2773E2CF">
      <w:pPr>
        <w:numPr>
          <w:ilvl w:val="-1"/>
          <w:numId w:val="0"/>
        </w:numPr>
        <w:autoSpaceDE/>
        <w:autoSpaceDN/>
        <w:adjustRightInd/>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3.收费标准。</w:t>
      </w:r>
    </w:p>
    <w:p w14:paraId="15B58F7A">
      <w:pPr>
        <w:numPr>
          <w:ilvl w:val="-1"/>
          <w:numId w:val="0"/>
        </w:numPr>
        <w:autoSpaceDE/>
        <w:autoSpaceDN/>
        <w:adjustRightInd/>
        <w:spacing w:line="240" w:lineRule="auto"/>
        <w:ind w:firstLine="640" w:firstLineChars="200"/>
        <w:rPr>
          <w:rFonts w:hint="default" w:ascii="仿宋_GB2312" w:hAnsi="仿宋_GB2312" w:eastAsia="仿宋_GB2312" w:cs="仿宋_GB2312"/>
          <w:bCs/>
          <w:sz w:val="32"/>
          <w:szCs w:val="32"/>
          <w:highlight w:val="none"/>
          <w:lang w:val="en-US"/>
        </w:rPr>
      </w:pPr>
      <w:r>
        <w:rPr>
          <w:rFonts w:hint="default" w:ascii="仿宋_GB2312" w:hAnsi="仿宋_GB2312" w:eastAsia="仿宋_GB2312" w:cs="仿宋_GB2312"/>
          <w:bCs/>
          <w:sz w:val="32"/>
          <w:szCs w:val="32"/>
          <w:highlight w:val="none"/>
          <w:lang w:val="en-US"/>
        </w:rPr>
        <w:t>每人每天收费200元，每证收取50元工本费</w:t>
      </w:r>
      <w:r>
        <w:rPr>
          <w:rFonts w:hint="eastAsia" w:ascii="仿宋_GB2312" w:hAnsi="仿宋_GB2312" w:eastAsia="仿宋_GB2312" w:cs="仿宋_GB2312"/>
          <w:bCs/>
          <w:sz w:val="32"/>
          <w:szCs w:val="32"/>
          <w:highlight w:val="none"/>
          <w:lang w:val="en-US" w:eastAsia="zh-CN"/>
        </w:rPr>
        <w:t>；</w:t>
      </w:r>
      <w:r>
        <w:rPr>
          <w:rFonts w:hint="default" w:ascii="仿宋_GB2312" w:hAnsi="仿宋_GB2312" w:eastAsia="仿宋_GB2312" w:cs="仿宋_GB2312"/>
          <w:bCs/>
          <w:sz w:val="32"/>
          <w:szCs w:val="32"/>
          <w:highlight w:val="none"/>
          <w:lang w:val="en-US"/>
        </w:rPr>
        <w:t>丢失补办的，每证收取100元。</w:t>
      </w:r>
    </w:p>
    <w:p w14:paraId="5ABB3BC1">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4.</w:t>
      </w:r>
      <w:r>
        <w:rPr>
          <w:rFonts w:hint="eastAsia" w:ascii="仿宋_GB2312" w:hAnsi="仿宋_GB2312" w:eastAsia="仿宋_GB2312" w:cs="仿宋_GB2312"/>
          <w:b w:val="0"/>
          <w:bCs/>
          <w:sz w:val="32"/>
          <w:szCs w:val="32"/>
          <w:highlight w:val="none"/>
        </w:rPr>
        <w:t>办证时间</w:t>
      </w:r>
      <w:r>
        <w:rPr>
          <w:rFonts w:hint="eastAsia" w:ascii="仿宋_GB2312" w:hAnsi="仿宋_GB2312" w:eastAsia="仿宋_GB2312" w:cs="仿宋_GB2312"/>
          <w:b w:val="0"/>
          <w:bCs/>
          <w:sz w:val="32"/>
          <w:szCs w:val="32"/>
          <w:highlight w:val="none"/>
          <w:lang w:eastAsia="zh-CN"/>
        </w:rPr>
        <w:t>。</w:t>
      </w:r>
    </w:p>
    <w:p w14:paraId="3D384368">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9月21日-9月24日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9:00-17:00</w:t>
      </w:r>
    </w:p>
    <w:p w14:paraId="228494DF">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9月26日-30日        9:00-17:00</w:t>
      </w:r>
    </w:p>
    <w:p w14:paraId="228E4368">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10月4日-11月3日    9:00-17:00 </w:t>
      </w:r>
    </w:p>
    <w:p w14:paraId="025DE1E1">
      <w:pPr>
        <w:numPr>
          <w:ilvl w:val="-1"/>
          <w:numId w:val="0"/>
        </w:numPr>
        <w:autoSpaceDE/>
        <w:autoSpaceDN/>
        <w:adjustRightInd/>
        <w:spacing w:line="240" w:lineRule="auto"/>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sz w:val="32"/>
          <w:szCs w:val="32"/>
          <w:highlight w:val="none"/>
          <w:lang w:val="en-US" w:eastAsia="zh-CN"/>
        </w:rPr>
        <w:t>11月4日             9:00-12:00</w:t>
      </w:r>
    </w:p>
    <w:p w14:paraId="794611E5">
      <w:pPr>
        <w:numPr>
          <w:ilvl w:val="-1"/>
          <w:numId w:val="0"/>
        </w:numPr>
        <w:autoSpaceDE/>
        <w:autoSpaceDN/>
        <w:adjustRightInd/>
        <w:spacing w:line="240" w:lineRule="auto"/>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5.</w:t>
      </w:r>
      <w:r>
        <w:rPr>
          <w:rFonts w:hint="eastAsia" w:ascii="仿宋_GB2312" w:hAnsi="仿宋_GB2312" w:eastAsia="仿宋_GB2312" w:cs="仿宋_GB2312"/>
          <w:b w:val="0"/>
          <w:bCs/>
          <w:sz w:val="32"/>
          <w:szCs w:val="32"/>
          <w:highlight w:val="none"/>
        </w:rPr>
        <w:t>办证地点</w:t>
      </w:r>
      <w:r>
        <w:rPr>
          <w:rFonts w:hint="eastAsia" w:ascii="仿宋_GB2312" w:hAnsi="仿宋_GB2312" w:eastAsia="仿宋_GB2312" w:cs="仿宋_GB2312"/>
          <w:b w:val="0"/>
          <w:bCs/>
          <w:sz w:val="32"/>
          <w:szCs w:val="32"/>
          <w:highlight w:val="none"/>
          <w:lang w:eastAsia="zh-CN"/>
        </w:rPr>
        <w:t>。</w:t>
      </w:r>
    </w:p>
    <w:p w14:paraId="7595B986">
      <w:pPr>
        <w:autoSpaceDE/>
        <w:autoSpaceDN/>
        <w:adjustRightInd/>
        <w:spacing w:line="240" w:lineRule="auto"/>
        <w:ind w:firstLine="640" w:firstLineChars="200"/>
        <w:rPr>
          <w:rFonts w:hint="eastAsia" w:ascii="仿宋_GB2312" w:hAnsi="仿宋_GB2312" w:eastAsia="仿宋_GB2312" w:cs="仿宋_GB2312"/>
          <w:b/>
          <w:bCs/>
          <w:sz w:val="32"/>
          <w:szCs w:val="32"/>
          <w:highlight w:val="none"/>
          <w:lang w:eastAsia="zh-CN"/>
        </w:rPr>
      </w:pPr>
      <w:r>
        <w:rPr>
          <w:rFonts w:hint="eastAsia" w:ascii="仿宋_GB2312" w:hAnsi="仿宋_GB2312" w:eastAsia="仿宋_GB2312" w:cs="仿宋_GB2312"/>
          <w:sz w:val="32"/>
          <w:szCs w:val="32"/>
          <w:highlight w:val="none"/>
          <w:lang w:val="en-US" w:eastAsia="zh-CN"/>
        </w:rPr>
        <w:t>广交会办证中心（</w:t>
      </w:r>
      <w:r>
        <w:rPr>
          <w:rFonts w:hint="eastAsia" w:ascii="仿宋_GB2312" w:hAnsi="仿宋_GB2312" w:eastAsia="仿宋_GB2312" w:cs="仿宋_GB2312"/>
          <w:sz w:val="32"/>
          <w:szCs w:val="32"/>
          <w:highlight w:val="none"/>
        </w:rPr>
        <w:t>C区16号馆</w:t>
      </w:r>
      <w:r>
        <w:rPr>
          <w:rFonts w:hint="eastAsia" w:ascii="仿宋_GB2312" w:hAnsi="仿宋_GB2312" w:eastAsia="仿宋_GB2312" w:cs="仿宋_GB2312"/>
          <w:sz w:val="32"/>
          <w:szCs w:val="32"/>
          <w:highlight w:val="none"/>
          <w:lang w:val="en-US" w:eastAsia="zh-CN"/>
        </w:rPr>
        <w:t>一楼</w:t>
      </w:r>
      <w:r>
        <w:rPr>
          <w:rFonts w:hint="eastAsia" w:ascii="仿宋_GB2312" w:hAnsi="仿宋_GB2312" w:eastAsia="仿宋_GB2312" w:cs="仿宋_GB2312"/>
          <w:sz w:val="32"/>
          <w:szCs w:val="32"/>
          <w:highlight w:val="none"/>
        </w:rPr>
        <w:t>东侧大厅</w:t>
      </w:r>
      <w:r>
        <w:rPr>
          <w:rFonts w:hint="eastAsia" w:ascii="仿宋_GB2312" w:hAnsi="仿宋_GB2312" w:eastAsia="仿宋_GB2312" w:cs="仿宋_GB2312"/>
          <w:sz w:val="32"/>
          <w:szCs w:val="32"/>
          <w:highlight w:val="none"/>
          <w:lang w:eastAsia="zh-CN"/>
        </w:rPr>
        <w:t>）</w:t>
      </w:r>
      <w:bookmarkEnd w:id="1"/>
      <w:r>
        <w:rPr>
          <w:rFonts w:hint="eastAsia" w:ascii="仿宋_GB2312" w:hAnsi="仿宋_GB2312" w:eastAsia="仿宋_GB2312" w:cs="仿宋_GB2312"/>
          <w:b w:val="0"/>
          <w:bCs w:val="0"/>
          <w:sz w:val="32"/>
          <w:szCs w:val="32"/>
          <w:highlight w:val="none"/>
          <w:lang w:eastAsia="zh-CN"/>
        </w:rPr>
        <w:t>。</w:t>
      </w:r>
    </w:p>
    <w:p w14:paraId="741ECE3C">
      <w:pPr>
        <w:numPr>
          <w:ilvl w:val="-1"/>
          <w:numId w:val="0"/>
        </w:numPr>
        <w:autoSpaceDE w:val="0"/>
        <w:autoSpaceDN w:val="0"/>
        <w:adjustRightInd w:val="0"/>
        <w:spacing w:line="240" w:lineRule="auto"/>
        <w:ind w:firstLine="640" w:firstLineChars="200"/>
        <w:rPr>
          <w:rFonts w:hint="default" w:ascii="楷体" w:hAnsi="楷体" w:eastAsia="楷体" w:cs="仿宋_GB2312"/>
          <w:b/>
          <w:bCs/>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6.注意事项。</w:t>
      </w:r>
    </w:p>
    <w:p w14:paraId="1316A4C9">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外单位须按“级别对等”“业务相关”原则向外贸中心提交书面公函：①级别低于外贸中心的单位来函，原则上不予受理，由其向所属地方交易团提出申请，统一向外贸中心转报，或向外贸中心业务对口部门提出申请。广州市属机构、海珠区可直接向外贸中心来函；②来访单位工作背景或来访事由原则上应与广交会业务高度相关。</w:t>
      </w:r>
    </w:p>
    <w:p w14:paraId="5D84F8E5">
      <w:pPr>
        <w:autoSpaceDE w:val="0"/>
        <w:autoSpaceDN w:val="0"/>
        <w:adjustRightInd w:val="0"/>
        <w:spacing w:line="240" w:lineRule="auto"/>
        <w:ind w:firstLine="640" w:firstLineChars="200"/>
        <w:rPr>
          <w:rFonts w:hint="default" w:ascii="仿宋_GB2312" w:hAnsi="仿宋_GB2312" w:eastAsia="仿宋_GB2312" w:cs="仿宋_GB2312"/>
          <w:sz w:val="32"/>
          <w:szCs w:val="32"/>
          <w:highlight w:val="yellow"/>
        </w:rPr>
      </w:pPr>
      <w:r>
        <w:rPr>
          <w:rFonts w:hint="eastAsia" w:ascii="仿宋_GB2312" w:hAnsi="仿宋_GB2312" w:eastAsia="仿宋_GB2312" w:cs="仿宋_GB2312"/>
          <w:sz w:val="32"/>
          <w:szCs w:val="32"/>
          <w:highlight w:val="none"/>
          <w:lang w:val="en-US" w:eastAsia="zh-CN"/>
        </w:rPr>
        <w:t>（2）申请单位指定办证专员，需提前3个自然日申请，逾期原则上不予受理。</w:t>
      </w:r>
    </w:p>
    <w:p w14:paraId="5B522FA1">
      <w:pPr>
        <w:autoSpaceDE w:val="0"/>
        <w:autoSpaceDN w:val="0"/>
        <w:adjustRightInd w:val="0"/>
        <w:spacing w:line="240" w:lineRule="auto"/>
        <w:ind w:firstLine="643" w:firstLineChars="200"/>
        <w:rPr>
          <w:rFonts w:hint="eastAsia" w:ascii="楷体" w:hAnsi="楷体" w:eastAsia="楷体" w:cs="楷体"/>
          <w:b/>
          <w:bCs w:val="0"/>
          <w:sz w:val="32"/>
          <w:szCs w:val="32"/>
          <w:highlight w:val="none"/>
          <w:lang w:val="en-US" w:eastAsia="zh-CN"/>
        </w:rPr>
      </w:pPr>
      <w:r>
        <w:rPr>
          <w:rFonts w:hint="eastAsia" w:ascii="楷体" w:hAnsi="楷体" w:eastAsia="楷体" w:cs="楷体"/>
          <w:b/>
          <w:bCs w:val="0"/>
          <w:sz w:val="32"/>
          <w:szCs w:val="32"/>
          <w:highlight w:val="none"/>
          <w:lang w:val="en-US" w:eastAsia="zh-CN"/>
        </w:rPr>
        <w:t>（六）服务人员证（参展企业筹撤展人员）。</w:t>
      </w:r>
    </w:p>
    <w:p w14:paraId="7D8E7B9F">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1.办理对象。</w:t>
      </w:r>
    </w:p>
    <w:p w14:paraId="216626DD">
      <w:pPr>
        <w:numPr>
          <w:ilvl w:val="-1"/>
          <w:numId w:val="0"/>
        </w:numPr>
        <w:autoSpaceDE w:val="0"/>
        <w:autoSpaceDN w:val="0"/>
        <w:adjustRightInd w:val="0"/>
        <w:spacing w:line="240" w:lineRule="auto"/>
        <w:ind w:firstLine="640" w:firstLineChars="200"/>
        <w:rPr>
          <w:rFonts w:hint="default"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供从事现场布展、撤展工作的参展企业工作人员使用。</w:t>
      </w:r>
    </w:p>
    <w:p w14:paraId="248EF97C">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2.办理流程。</w:t>
      </w:r>
    </w:p>
    <w:p w14:paraId="682B45A1">
      <w:pPr>
        <w:autoSpaceDE w:val="0"/>
        <w:autoSpaceDN w:val="0"/>
        <w:adjustRightInd w:val="0"/>
        <w:spacing w:line="240" w:lineRule="auto"/>
        <w:ind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1</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出口展参展企业/自运企业通过“广交会供应商APP”</w:t>
      </w:r>
      <w:r>
        <w:rPr>
          <w:rFonts w:hint="eastAsia" w:ascii="仿宋_GB2312" w:hAnsi="仿宋_GB2312" w:eastAsia="仿宋_GB2312" w:cs="仿宋_GB2312"/>
          <w:bCs/>
          <w:sz w:val="32"/>
          <w:szCs w:val="32"/>
          <w:highlight w:val="none"/>
        </w:rPr>
        <w:t>填报办证资料（首次注册须完成人脸活体检测）</w:t>
      </w:r>
      <w:r>
        <w:rPr>
          <w:rFonts w:hint="eastAsia" w:ascii="仿宋_GB2312" w:hAnsi="仿宋_GB2312" w:eastAsia="仿宋_GB2312" w:cs="仿宋_GB2312"/>
          <w:bCs/>
          <w:sz w:val="32"/>
          <w:szCs w:val="32"/>
          <w:highlight w:val="none"/>
          <w:lang w:val="en-US" w:eastAsia="zh-CN"/>
        </w:rPr>
        <w:t>并提交证件申请。</w:t>
      </w:r>
    </w:p>
    <w:p w14:paraId="3918A519">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Cs/>
          <w:sz w:val="32"/>
          <w:szCs w:val="32"/>
          <w:highlight w:val="none"/>
          <w:lang w:val="en-US" w:eastAsia="zh-CN"/>
        </w:rPr>
        <w:t>（2）进口展参展企业由</w:t>
      </w:r>
      <w:r>
        <w:rPr>
          <w:rFonts w:hint="eastAsia" w:ascii="仿宋_GB2312" w:hAnsi="仿宋_GB2312" w:eastAsia="仿宋_GB2312" w:cs="仿宋_GB2312"/>
          <w:b w:val="0"/>
          <w:bCs w:val="0"/>
          <w:sz w:val="32"/>
          <w:szCs w:val="32"/>
          <w:highlight w:val="none"/>
        </w:rPr>
        <w:t>进口展招展</w:t>
      </w:r>
      <w:r>
        <w:rPr>
          <w:rFonts w:hint="eastAsia" w:ascii="仿宋_GB2312" w:hAnsi="仿宋_GB2312" w:eastAsia="仿宋_GB2312" w:cs="仿宋_GB2312"/>
          <w:b w:val="0"/>
          <w:bCs w:val="0"/>
          <w:sz w:val="32"/>
          <w:szCs w:val="32"/>
          <w:highlight w:val="none"/>
          <w:lang w:val="en-US" w:eastAsia="zh-CN"/>
        </w:rPr>
        <w:t>合作</w:t>
      </w:r>
      <w:r>
        <w:rPr>
          <w:rFonts w:hint="eastAsia" w:ascii="仿宋_GB2312" w:hAnsi="仿宋_GB2312" w:eastAsia="仿宋_GB2312" w:cs="仿宋_GB2312"/>
          <w:b w:val="0"/>
          <w:bCs w:val="0"/>
          <w:sz w:val="32"/>
          <w:szCs w:val="32"/>
          <w:highlight w:val="none"/>
        </w:rPr>
        <w:t>机构</w:t>
      </w:r>
      <w:r>
        <w:rPr>
          <w:rFonts w:hint="eastAsia" w:ascii="仿宋_GB2312" w:hAnsi="仿宋_GB2312" w:eastAsia="仿宋_GB2312" w:cs="仿宋_GB2312"/>
          <w:bCs w:val="0"/>
          <w:sz w:val="32"/>
          <w:szCs w:val="32"/>
          <w:highlight w:val="none"/>
          <w:lang w:val="en-US" w:eastAsia="zh-CN"/>
        </w:rPr>
        <w:t>通过</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bCs w:val="0"/>
          <w:sz w:val="32"/>
          <w:szCs w:val="32"/>
          <w:highlight w:val="none"/>
          <w:lang w:val="en-US" w:eastAsia="zh-CN"/>
        </w:rPr>
        <w:t>参展易捷通”填报办证资料并提交证件申请。</w:t>
      </w:r>
      <w:r>
        <w:rPr>
          <w:rFonts w:hint="eastAsia" w:ascii="仿宋_GB2312" w:hAnsi="仿宋_GB2312" w:eastAsia="仿宋_GB2312" w:cs="仿宋_GB2312"/>
          <w:b w:val="0"/>
          <w:bCs w:val="0"/>
          <w:sz w:val="32"/>
          <w:szCs w:val="32"/>
          <w:highlight w:val="none"/>
        </w:rPr>
        <w:t>进口展招展</w:t>
      </w:r>
      <w:r>
        <w:rPr>
          <w:rFonts w:hint="eastAsia" w:ascii="仿宋_GB2312" w:hAnsi="仿宋_GB2312" w:eastAsia="仿宋_GB2312" w:cs="仿宋_GB2312"/>
          <w:b w:val="0"/>
          <w:bCs w:val="0"/>
          <w:sz w:val="32"/>
          <w:szCs w:val="32"/>
          <w:highlight w:val="none"/>
          <w:lang w:val="en-US" w:eastAsia="zh-CN"/>
        </w:rPr>
        <w:t>合作</w:t>
      </w:r>
      <w:r>
        <w:rPr>
          <w:rFonts w:hint="eastAsia" w:ascii="仿宋_GB2312" w:hAnsi="仿宋_GB2312" w:eastAsia="仿宋_GB2312" w:cs="仿宋_GB2312"/>
          <w:b w:val="0"/>
          <w:bCs w:val="0"/>
          <w:sz w:val="32"/>
          <w:szCs w:val="32"/>
          <w:highlight w:val="none"/>
        </w:rPr>
        <w:t>机构</w:t>
      </w:r>
      <w:r>
        <w:rPr>
          <w:rFonts w:hint="eastAsia" w:ascii="仿宋_GB2312" w:hAnsi="仿宋_GB2312" w:eastAsia="仿宋_GB2312" w:cs="仿宋_GB2312"/>
          <w:sz w:val="32"/>
          <w:szCs w:val="32"/>
          <w:highlight w:val="none"/>
        </w:rPr>
        <w:t>在系统中创建申请单，生成链接发送给具体申请人，</w:t>
      </w:r>
      <w:r>
        <w:rPr>
          <w:rFonts w:hint="eastAsia" w:ascii="仿宋_GB2312" w:hAnsi="仿宋_GB2312" w:eastAsia="仿宋_GB2312" w:cs="仿宋_GB2312"/>
          <w:sz w:val="32"/>
          <w:szCs w:val="32"/>
          <w:highlight w:val="none"/>
          <w:lang w:val="en-US" w:eastAsia="zh-CN"/>
        </w:rPr>
        <w:t>申请人</w:t>
      </w:r>
      <w:r>
        <w:rPr>
          <w:rFonts w:hint="eastAsia" w:ascii="仿宋_GB2312" w:hAnsi="仿宋_GB2312" w:eastAsia="仿宋_GB2312" w:cs="仿宋_GB2312"/>
          <w:sz w:val="32"/>
          <w:szCs w:val="32"/>
          <w:highlight w:val="none"/>
        </w:rPr>
        <w:t>自行在</w:t>
      </w:r>
      <w:r>
        <w:rPr>
          <w:rFonts w:hint="default" w:ascii="仿宋_GB2312" w:hAnsi="仿宋_GB2312" w:eastAsia="仿宋_GB2312" w:cs="仿宋_GB2312"/>
          <w:sz w:val="32"/>
          <w:szCs w:val="32"/>
          <w:highlight w:val="none"/>
          <w:lang w:val="en-US"/>
        </w:rPr>
        <w:t>“广交会办证资料填报页面”</w:t>
      </w:r>
      <w:r>
        <w:rPr>
          <w:rFonts w:hint="eastAsia" w:ascii="仿宋_GB2312" w:hAnsi="仿宋_GB2312" w:eastAsia="仿宋_GB2312" w:cs="仿宋_GB2312"/>
          <w:sz w:val="32"/>
          <w:szCs w:val="32"/>
          <w:highlight w:val="none"/>
        </w:rPr>
        <w:t>上填报办证资料，各</w:t>
      </w:r>
      <w:r>
        <w:rPr>
          <w:rFonts w:hint="eastAsia" w:ascii="仿宋_GB2312" w:hAnsi="仿宋_GB2312" w:eastAsia="仿宋_GB2312" w:cs="仿宋_GB2312"/>
          <w:sz w:val="32"/>
          <w:szCs w:val="32"/>
          <w:highlight w:val="none"/>
          <w:lang w:val="en-US" w:eastAsia="zh-CN"/>
        </w:rPr>
        <w:t>申请</w:t>
      </w:r>
      <w:r>
        <w:rPr>
          <w:rFonts w:hint="eastAsia" w:ascii="仿宋_GB2312" w:hAnsi="仿宋_GB2312" w:eastAsia="仿宋_GB2312" w:cs="仿宋_GB2312"/>
          <w:sz w:val="32"/>
          <w:szCs w:val="32"/>
          <w:highlight w:val="none"/>
        </w:rPr>
        <w:t>单位审核后可勾选名单提交办证申请</w:t>
      </w:r>
      <w:r>
        <w:rPr>
          <w:rFonts w:hint="eastAsia" w:ascii="仿宋_GB2312" w:hAnsi="仿宋_GB2312" w:eastAsia="仿宋_GB2312" w:cs="仿宋_GB2312"/>
          <w:sz w:val="32"/>
          <w:szCs w:val="32"/>
          <w:highlight w:val="none"/>
          <w:lang w:eastAsia="zh-CN"/>
        </w:rPr>
        <w:t>。</w:t>
      </w:r>
    </w:p>
    <w:p w14:paraId="104A9D84">
      <w:pPr>
        <w:numPr>
          <w:ilvl w:val="-1"/>
          <w:numId w:val="0"/>
        </w:num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（3）证件服务中心审核通过后，缴费后由</w:t>
      </w:r>
      <w:r>
        <w:rPr>
          <w:rFonts w:hint="eastAsia" w:ascii="仿宋_GB2312" w:hAnsi="仿宋_GB2312" w:eastAsia="仿宋_GB2312" w:cs="仿宋_GB2312"/>
          <w:sz w:val="32"/>
          <w:szCs w:val="32"/>
          <w:highlight w:val="none"/>
        </w:rPr>
        <w:t>交易团、</w:t>
      </w:r>
      <w:r>
        <w:rPr>
          <w:rFonts w:hint="eastAsia" w:ascii="仿宋_GB2312" w:hAnsi="仿宋_GB2312" w:eastAsia="仿宋_GB2312" w:cs="仿宋_GB2312"/>
          <w:b w:val="0"/>
          <w:bCs w:val="0"/>
          <w:sz w:val="32"/>
          <w:szCs w:val="32"/>
          <w:highlight w:val="none"/>
        </w:rPr>
        <w:t>进口展招展</w:t>
      </w:r>
      <w:r>
        <w:rPr>
          <w:rFonts w:hint="eastAsia" w:ascii="仿宋_GB2312" w:hAnsi="仿宋_GB2312" w:eastAsia="仿宋_GB2312" w:cs="仿宋_GB2312"/>
          <w:b w:val="0"/>
          <w:bCs w:val="0"/>
          <w:sz w:val="32"/>
          <w:szCs w:val="32"/>
          <w:highlight w:val="none"/>
          <w:lang w:val="en-US" w:eastAsia="zh-CN"/>
        </w:rPr>
        <w:t>合作</w:t>
      </w:r>
      <w:r>
        <w:rPr>
          <w:rFonts w:hint="eastAsia" w:ascii="仿宋_GB2312" w:hAnsi="仿宋_GB2312" w:eastAsia="仿宋_GB2312" w:cs="仿宋_GB2312"/>
          <w:b w:val="0"/>
          <w:bCs w:val="0"/>
          <w:sz w:val="32"/>
          <w:szCs w:val="32"/>
          <w:highlight w:val="none"/>
        </w:rPr>
        <w:t>机构</w:t>
      </w:r>
      <w:r>
        <w:rPr>
          <w:rFonts w:hint="eastAsia" w:ascii="仿宋_GB2312" w:hAnsi="仿宋_GB2312" w:eastAsia="仿宋_GB2312" w:cs="仿宋_GB2312"/>
          <w:sz w:val="32"/>
          <w:szCs w:val="32"/>
          <w:highlight w:val="none"/>
        </w:rPr>
        <w:t>打印办证回执单到证件服务中心领取证件。</w:t>
      </w:r>
    </w:p>
    <w:p w14:paraId="3D862A91">
      <w:pPr>
        <w:numPr>
          <w:ilvl w:val="-1"/>
          <w:numId w:val="0"/>
        </w:numPr>
        <w:autoSpaceDE w:val="0"/>
        <w:autoSpaceDN w:val="0"/>
        <w:adjustRightInd w:val="0"/>
        <w:spacing w:line="240" w:lineRule="auto"/>
        <w:ind w:left="640" w:firstLine="0" w:firstLineChars="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3.指标分配。</w:t>
      </w:r>
    </w:p>
    <w:p w14:paraId="66D55EEF">
      <w:pPr>
        <w:numPr>
          <w:ilvl w:val="-1"/>
          <w:numId w:val="0"/>
        </w:numPr>
        <w:autoSpaceDE w:val="0"/>
        <w:autoSpaceDN w:val="0"/>
        <w:adjustRightInd w:val="0"/>
        <w:spacing w:line="240" w:lineRule="auto"/>
        <w:ind w:left="640" w:firstLine="0" w:firstLineChars="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按需申请。</w:t>
      </w:r>
    </w:p>
    <w:p w14:paraId="59BAE9A3">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4.收费标准。</w:t>
      </w:r>
    </w:p>
    <w:p w14:paraId="47C84C98">
      <w:pPr>
        <w:ind w:firstLine="640" w:firstLineChars="200"/>
        <w:rPr>
          <w:rFonts w:hint="eastAsia" w:ascii="仿宋_GB2312" w:hAnsi="仿宋_GB2312" w:eastAsia="仿宋_GB2312" w:cs="仿宋_GB2312"/>
          <w:sz w:val="32"/>
          <w:szCs w:val="32"/>
          <w:highlight w:val="none"/>
          <w:lang w:val="en-US" w:eastAsia="zh-CN" w:bidi="ar"/>
        </w:rPr>
      </w:pPr>
      <w:r>
        <w:rPr>
          <w:rFonts w:hint="eastAsia" w:ascii="仿宋_GB2312" w:hAnsi="仿宋_GB2312" w:eastAsia="仿宋_GB2312" w:cs="仿宋_GB2312"/>
          <w:sz w:val="32"/>
          <w:szCs w:val="32"/>
          <w:highlight w:val="none"/>
          <w:lang w:bidi="ar"/>
        </w:rPr>
        <w:t>每人每天</w:t>
      </w:r>
      <w:r>
        <w:rPr>
          <w:rFonts w:hint="eastAsia" w:ascii="仿宋_GB2312" w:hAnsi="仿宋_GB2312" w:eastAsia="仿宋_GB2312" w:cs="仿宋_GB2312"/>
          <w:sz w:val="32"/>
          <w:szCs w:val="32"/>
          <w:highlight w:val="none"/>
          <w:lang w:val="en-US" w:eastAsia="zh-CN" w:bidi="ar"/>
        </w:rPr>
        <w:t>3</w:t>
      </w:r>
      <w:r>
        <w:rPr>
          <w:rFonts w:hint="eastAsia" w:ascii="仿宋_GB2312" w:hAnsi="仿宋_GB2312" w:eastAsia="仿宋_GB2312" w:cs="仿宋_GB2312"/>
          <w:sz w:val="32"/>
          <w:szCs w:val="32"/>
          <w:highlight w:val="none"/>
          <w:lang w:bidi="ar"/>
        </w:rPr>
        <w:t>0元</w:t>
      </w:r>
      <w:r>
        <w:rPr>
          <w:rFonts w:hint="eastAsia" w:ascii="仿宋_GB2312" w:hAnsi="仿宋_GB2312" w:eastAsia="仿宋_GB2312" w:cs="仿宋_GB2312"/>
          <w:sz w:val="32"/>
          <w:szCs w:val="32"/>
          <w:highlight w:val="none"/>
          <w:lang w:eastAsia="zh-CN" w:bidi="ar"/>
        </w:rPr>
        <w:t>。</w:t>
      </w:r>
    </w:p>
    <w:p w14:paraId="086B2C1A">
      <w:pPr>
        <w:ind w:firstLine="640" w:firstLineChars="200"/>
        <w:rPr>
          <w:rFonts w:ascii="楷体" w:hAnsi="楷体" w:eastAsia="楷体" w:cs="仿宋_GB2312"/>
          <w:b/>
          <w:sz w:val="32"/>
          <w:szCs w:val="32"/>
          <w:highlight w:val="none"/>
        </w:rPr>
      </w:pPr>
      <w:r>
        <w:rPr>
          <w:rFonts w:hint="eastAsia" w:ascii="仿宋_GB2312" w:hAnsi="仿宋_GB2312" w:eastAsia="仿宋_GB2312" w:cs="仿宋_GB2312"/>
          <w:b w:val="0"/>
          <w:bCs/>
          <w:sz w:val="32"/>
          <w:szCs w:val="32"/>
          <w:highlight w:val="none"/>
          <w:lang w:val="en-US" w:eastAsia="zh-CN"/>
        </w:rPr>
        <w:t>5.办证时间。</w:t>
      </w:r>
    </w:p>
    <w:p w14:paraId="454B5BD9">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9月21日-9月24日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9:00-17:00</w:t>
      </w:r>
    </w:p>
    <w:p w14:paraId="4D6D323A">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9月26日-30日       9:00-17:00</w:t>
      </w:r>
    </w:p>
    <w:p w14:paraId="47EDFB43">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10月4日-11月3日    9:00-17:00</w:t>
      </w:r>
    </w:p>
    <w:p w14:paraId="730E2406">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11月4日            9:00-16:30</w:t>
      </w:r>
    </w:p>
    <w:p w14:paraId="026E7BDC">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每期开幕当天不办理。请务必最少提前一天提交办证申请，以免耽误证件办理和使用</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w:t>
      </w:r>
    </w:p>
    <w:p w14:paraId="07D881F7">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6.</w:t>
      </w:r>
      <w:r>
        <w:rPr>
          <w:rFonts w:hint="eastAsia" w:ascii="仿宋_GB2312" w:hAnsi="仿宋_GB2312" w:eastAsia="仿宋_GB2312" w:cs="仿宋_GB2312"/>
          <w:b w:val="0"/>
          <w:bCs/>
          <w:sz w:val="32"/>
          <w:szCs w:val="32"/>
          <w:highlight w:val="none"/>
        </w:rPr>
        <w:t>办证地点</w:t>
      </w:r>
      <w:r>
        <w:rPr>
          <w:rFonts w:hint="eastAsia" w:ascii="仿宋_GB2312" w:hAnsi="仿宋_GB2312" w:eastAsia="仿宋_GB2312" w:cs="仿宋_GB2312"/>
          <w:b w:val="0"/>
          <w:bCs/>
          <w:sz w:val="32"/>
          <w:szCs w:val="32"/>
          <w:highlight w:val="none"/>
          <w:lang w:eastAsia="zh-CN"/>
        </w:rPr>
        <w:t>。</w:t>
      </w:r>
    </w:p>
    <w:p w14:paraId="5BD135AA">
      <w:pPr>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广交会办证中心（C区16号馆一楼东侧大厅）。</w:t>
      </w:r>
    </w:p>
    <w:p w14:paraId="562483AD">
      <w:pPr>
        <w:numPr>
          <w:ilvl w:val="-1"/>
          <w:numId w:val="0"/>
        </w:numPr>
        <w:autoSpaceDE w:val="0"/>
        <w:autoSpaceDN w:val="0"/>
        <w:adjustRightInd w:val="0"/>
        <w:spacing w:line="240" w:lineRule="auto"/>
        <w:ind w:firstLine="0" w:firstLineChars="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7.注意事项</w:t>
      </w:r>
    </w:p>
    <w:p w14:paraId="3148401F">
      <w:pPr>
        <w:ind w:firstLine="640" w:firstLineChars="200"/>
        <w:jc w:val="both"/>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（1）证件办理时，可选择以下进馆日期：</w:t>
      </w:r>
    </w:p>
    <w:p w14:paraId="3E29FAED">
      <w:pPr>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第一期：ABC区10月8日-13日，D区10月7日-12日，10月19日-20日；</w:t>
      </w:r>
    </w:p>
    <w:p w14:paraId="66C439A5">
      <w:pPr>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第二期：10月20日-22日22:00，10月27日；</w:t>
      </w:r>
    </w:p>
    <w:p w14:paraId="2524A0B0">
      <w:pPr>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第三期：10月28日-30日，11月4日。</w:t>
      </w:r>
    </w:p>
    <w:p w14:paraId="7DF88612">
      <w:pPr>
        <w:ind w:firstLine="640" w:firstLineChars="200"/>
        <w:jc w:val="both"/>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具体进馆时间以大会筹撤展工作安排为准</w:t>
      </w:r>
    </w:p>
    <w:p w14:paraId="605E91FD">
      <w:pPr>
        <w:numPr>
          <w:ilvl w:val="-1"/>
          <w:numId w:val="0"/>
        </w:numPr>
        <w:autoSpaceDE w:val="0"/>
        <w:autoSpaceDN w:val="0"/>
        <w:adjustRightInd w:val="0"/>
        <w:spacing w:line="240" w:lineRule="auto"/>
        <w:ind w:left="0"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（2）凡办理过本届有效的服务人员证（参展企业筹撤展人员）的人员，本届不得申请办理</w:t>
      </w:r>
      <w:r>
        <w:rPr>
          <w:rFonts w:hint="eastAsia" w:ascii="仿宋_GB2312" w:hAnsi="仿宋_GB2312" w:eastAsia="仿宋_GB2312" w:cs="仿宋_GB2312"/>
          <w:b w:val="0"/>
          <w:bCs w:val="0"/>
          <w:sz w:val="32"/>
          <w:szCs w:val="32"/>
          <w:highlight w:val="none"/>
          <w:lang w:val="en-US" w:eastAsia="zh-CN"/>
        </w:rPr>
        <w:t>采购人员证（采购代表）和境外采购商陪同人员证</w:t>
      </w:r>
      <w:r>
        <w:rPr>
          <w:rFonts w:hint="eastAsia" w:ascii="仿宋_GB2312" w:hAnsi="仿宋_GB2312" w:eastAsia="仿宋_GB2312" w:cs="仿宋_GB2312"/>
          <w:sz w:val="32"/>
          <w:szCs w:val="32"/>
          <w:highlight w:val="none"/>
          <w:lang w:val="en-US" w:eastAsia="zh-CN"/>
        </w:rPr>
        <w:t>。</w:t>
      </w:r>
    </w:p>
    <w:p w14:paraId="63220B14">
      <w:pPr>
        <w:autoSpaceDE w:val="0"/>
        <w:autoSpaceDN w:val="0"/>
        <w:adjustRightInd w:val="0"/>
        <w:spacing w:line="240" w:lineRule="auto"/>
        <w:ind w:firstLine="643" w:firstLineChars="200"/>
        <w:rPr>
          <w:rFonts w:hint="eastAsia" w:ascii="楷体" w:hAnsi="楷体" w:eastAsia="楷体" w:cs="楷体"/>
          <w:b/>
          <w:bCs w:val="0"/>
          <w:sz w:val="32"/>
          <w:szCs w:val="32"/>
          <w:highlight w:val="none"/>
          <w:lang w:val="en-US" w:eastAsia="zh-CN"/>
        </w:rPr>
      </w:pPr>
      <w:r>
        <w:rPr>
          <w:rFonts w:hint="eastAsia" w:ascii="楷体" w:hAnsi="楷体" w:eastAsia="楷体" w:cs="楷体"/>
          <w:b/>
          <w:bCs w:val="0"/>
          <w:sz w:val="32"/>
          <w:szCs w:val="32"/>
          <w:highlight w:val="none"/>
          <w:lang w:val="en-US" w:eastAsia="zh-CN"/>
        </w:rPr>
        <w:t>（七）服务人员证（施工筹撤展人员）。</w:t>
      </w:r>
    </w:p>
    <w:p w14:paraId="311878A5">
      <w:pPr>
        <w:autoSpaceDE w:val="0"/>
        <w:autoSpaceDN w:val="0"/>
        <w:adjustRightInd w:val="0"/>
        <w:spacing w:line="240" w:lineRule="auto"/>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1.办理对象</w:t>
      </w:r>
    </w:p>
    <w:p w14:paraId="708A0C67">
      <w:pPr>
        <w:autoSpaceDE w:val="0"/>
        <w:autoSpaceDN w:val="0"/>
        <w:adjustRightInd w:val="0"/>
        <w:spacing w:line="240" w:lineRule="auto"/>
        <w:ind w:firstLine="640" w:firstLineChars="200"/>
        <w:rPr>
          <w:rFonts w:hint="default" w:ascii="楷体" w:hAnsi="楷体" w:eastAsia="楷体" w:cs="楷体"/>
          <w:b/>
          <w:bCs w:val="0"/>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供从事现场布展、撤展工作的施工人员使用。</w:t>
      </w:r>
    </w:p>
    <w:p w14:paraId="78C7AAC4">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2.办理流程。</w:t>
      </w:r>
    </w:p>
    <w:p w14:paraId="162CEC9D">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1</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特装施工服务商</w:t>
      </w:r>
      <w:r>
        <w:rPr>
          <w:rFonts w:hint="eastAsia" w:ascii="仿宋_GB2312" w:hAnsi="仿宋_GB2312" w:eastAsia="仿宋_GB2312" w:cs="仿宋_GB2312"/>
          <w:bCs w:val="0"/>
          <w:sz w:val="32"/>
          <w:szCs w:val="32"/>
          <w:highlight w:val="none"/>
          <w:lang w:val="en-US" w:eastAsia="zh-CN"/>
        </w:rPr>
        <w:t>通过</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bCs w:val="0"/>
          <w:sz w:val="32"/>
          <w:szCs w:val="32"/>
          <w:highlight w:val="none"/>
          <w:lang w:val="en-US" w:eastAsia="zh-CN"/>
        </w:rPr>
        <w:t>参展易捷通”填报办证资料并提交证件申请。</w:t>
      </w:r>
      <w:r>
        <w:rPr>
          <w:rFonts w:hint="eastAsia" w:ascii="仿宋_GB2312" w:hAnsi="仿宋_GB2312" w:eastAsia="仿宋_GB2312" w:cs="仿宋_GB2312"/>
          <w:sz w:val="32"/>
          <w:szCs w:val="32"/>
          <w:highlight w:val="none"/>
        </w:rPr>
        <w:t>在系统中创建申请单，生成链接发送给具体申请人，</w:t>
      </w:r>
      <w:r>
        <w:rPr>
          <w:rFonts w:hint="eastAsia" w:ascii="仿宋_GB2312" w:hAnsi="仿宋_GB2312" w:eastAsia="仿宋_GB2312" w:cs="仿宋_GB2312"/>
          <w:sz w:val="32"/>
          <w:szCs w:val="32"/>
          <w:highlight w:val="none"/>
          <w:lang w:val="en-US" w:eastAsia="zh-CN"/>
        </w:rPr>
        <w:t>申请人</w:t>
      </w:r>
      <w:r>
        <w:rPr>
          <w:rFonts w:hint="eastAsia" w:ascii="仿宋_GB2312" w:hAnsi="仿宋_GB2312" w:eastAsia="仿宋_GB2312" w:cs="仿宋_GB2312"/>
          <w:sz w:val="32"/>
          <w:szCs w:val="32"/>
          <w:highlight w:val="none"/>
        </w:rPr>
        <w:t>自行在</w:t>
      </w:r>
      <w:r>
        <w:rPr>
          <w:rFonts w:hint="default" w:ascii="仿宋_GB2312" w:hAnsi="仿宋_GB2312" w:eastAsia="仿宋_GB2312" w:cs="仿宋_GB2312"/>
          <w:sz w:val="32"/>
          <w:szCs w:val="32"/>
          <w:highlight w:val="none"/>
          <w:lang w:val="en-US"/>
        </w:rPr>
        <w:t>“广交会办证资料填报页面”</w:t>
      </w:r>
      <w:r>
        <w:rPr>
          <w:rFonts w:hint="eastAsia" w:ascii="仿宋_GB2312" w:hAnsi="仿宋_GB2312" w:eastAsia="仿宋_GB2312" w:cs="仿宋_GB2312"/>
          <w:sz w:val="32"/>
          <w:szCs w:val="32"/>
          <w:highlight w:val="none"/>
        </w:rPr>
        <w:t>上填报办证资料，提交后汇总到特装施工服务商，审核后可勾选名单提交办证申请</w:t>
      </w:r>
      <w:r>
        <w:rPr>
          <w:rFonts w:hint="eastAsia" w:ascii="仿宋_GB2312" w:hAnsi="仿宋_GB2312" w:eastAsia="仿宋_GB2312" w:cs="仿宋_GB2312"/>
          <w:sz w:val="32"/>
          <w:szCs w:val="32"/>
          <w:highlight w:val="none"/>
          <w:lang w:eastAsia="zh-CN"/>
        </w:rPr>
        <w:t>。</w:t>
      </w:r>
    </w:p>
    <w:p w14:paraId="69FED012">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证件服务中心审核通过后，特装施工服务商</w:t>
      </w:r>
      <w:r>
        <w:rPr>
          <w:rFonts w:hint="eastAsia" w:ascii="仿宋_GB2312" w:hAnsi="仿宋_GB2312" w:eastAsia="仿宋_GB2312" w:cs="仿宋_GB2312"/>
          <w:b w:val="0"/>
          <w:bCs w:val="0"/>
          <w:sz w:val="32"/>
          <w:szCs w:val="32"/>
          <w:highlight w:val="none"/>
          <w:lang w:val="en-US" w:eastAsia="zh-CN"/>
        </w:rPr>
        <w:t>缴费</w:t>
      </w:r>
      <w:r>
        <w:rPr>
          <w:rFonts w:hint="eastAsia" w:ascii="仿宋_GB2312" w:hAnsi="仿宋_GB2312" w:eastAsia="仿宋_GB2312" w:cs="仿宋_GB2312"/>
          <w:sz w:val="32"/>
          <w:szCs w:val="32"/>
          <w:highlight w:val="none"/>
          <w:lang w:val="en-US" w:eastAsia="zh-CN"/>
        </w:rPr>
        <w:t>后，</w:t>
      </w:r>
      <w:r>
        <w:rPr>
          <w:rFonts w:hint="eastAsia" w:ascii="仿宋_GB2312" w:hAnsi="仿宋_GB2312" w:eastAsia="仿宋_GB2312" w:cs="仿宋_GB2312"/>
          <w:sz w:val="32"/>
          <w:szCs w:val="32"/>
          <w:highlight w:val="none"/>
        </w:rPr>
        <w:t>打印办证回执单到证件服务中心</w:t>
      </w:r>
      <w:r>
        <w:rPr>
          <w:rFonts w:hint="eastAsia" w:ascii="仿宋_GB2312" w:hAnsi="仿宋_GB2312" w:eastAsia="仿宋_GB2312" w:cs="仿宋_GB2312"/>
          <w:sz w:val="32"/>
          <w:szCs w:val="32"/>
          <w:highlight w:val="none"/>
          <w:lang w:val="en-US" w:eastAsia="zh-CN"/>
        </w:rPr>
        <w:t>办理</w:t>
      </w:r>
      <w:r>
        <w:rPr>
          <w:rFonts w:hint="eastAsia" w:ascii="仿宋_GB2312" w:hAnsi="仿宋_GB2312" w:eastAsia="仿宋_GB2312" w:cs="仿宋_GB2312"/>
          <w:sz w:val="32"/>
          <w:szCs w:val="32"/>
          <w:highlight w:val="none"/>
        </w:rPr>
        <w:t>证件。</w:t>
      </w:r>
    </w:p>
    <w:p w14:paraId="46AFE1D2">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3.指标分配。</w:t>
      </w:r>
    </w:p>
    <w:p w14:paraId="7C6AB966">
      <w:pPr>
        <w:numPr>
          <w:ilvl w:val="-1"/>
          <w:numId w:val="0"/>
        </w:num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按需申请。</w:t>
      </w:r>
    </w:p>
    <w:p w14:paraId="725F422E">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4.收费标准。</w:t>
      </w:r>
    </w:p>
    <w:p w14:paraId="31B1E74A">
      <w:pPr>
        <w:ind w:firstLine="640" w:firstLineChars="200"/>
        <w:rPr>
          <w:rFonts w:hint="eastAsia" w:ascii="仿宋_GB2312" w:hAnsi="仿宋_GB2312" w:eastAsia="仿宋_GB2312" w:cs="仿宋_GB2312"/>
          <w:sz w:val="32"/>
          <w:szCs w:val="32"/>
          <w:highlight w:val="none"/>
          <w:lang w:val="en-US" w:eastAsia="zh-CN" w:bidi="ar"/>
        </w:rPr>
      </w:pPr>
      <w:r>
        <w:rPr>
          <w:rFonts w:hint="eastAsia" w:ascii="仿宋_GB2312" w:hAnsi="仿宋_GB2312" w:eastAsia="仿宋_GB2312" w:cs="仿宋_GB2312"/>
          <w:sz w:val="32"/>
          <w:szCs w:val="32"/>
          <w:highlight w:val="none"/>
          <w:lang w:bidi="ar"/>
        </w:rPr>
        <w:t>每人每天</w:t>
      </w:r>
      <w:r>
        <w:rPr>
          <w:rFonts w:hint="eastAsia" w:ascii="仿宋_GB2312" w:hAnsi="仿宋_GB2312" w:eastAsia="仿宋_GB2312" w:cs="仿宋_GB2312"/>
          <w:sz w:val="32"/>
          <w:szCs w:val="32"/>
          <w:highlight w:val="none"/>
          <w:lang w:val="en-US" w:eastAsia="zh-CN" w:bidi="ar"/>
        </w:rPr>
        <w:t>3</w:t>
      </w:r>
      <w:r>
        <w:rPr>
          <w:rFonts w:hint="eastAsia" w:ascii="仿宋_GB2312" w:hAnsi="仿宋_GB2312" w:eastAsia="仿宋_GB2312" w:cs="仿宋_GB2312"/>
          <w:sz w:val="32"/>
          <w:szCs w:val="32"/>
          <w:highlight w:val="none"/>
          <w:lang w:bidi="ar"/>
        </w:rPr>
        <w:t>0元</w:t>
      </w:r>
      <w:r>
        <w:rPr>
          <w:rFonts w:hint="eastAsia" w:ascii="仿宋_GB2312" w:hAnsi="仿宋_GB2312" w:eastAsia="仿宋_GB2312" w:cs="仿宋_GB2312"/>
          <w:sz w:val="32"/>
          <w:szCs w:val="32"/>
          <w:highlight w:val="none"/>
          <w:lang w:eastAsia="zh-CN" w:bidi="ar"/>
        </w:rPr>
        <w:t>。全期证（10月7-14日、19-22日、27-30日、11月5日，共17天）510元/证。</w:t>
      </w:r>
    </w:p>
    <w:p w14:paraId="652AE815">
      <w:pPr>
        <w:ind w:firstLine="640" w:firstLineChars="200"/>
        <w:rPr>
          <w:rFonts w:ascii="楷体" w:hAnsi="楷体" w:eastAsia="楷体" w:cs="仿宋_GB2312"/>
          <w:b/>
          <w:sz w:val="32"/>
          <w:szCs w:val="32"/>
          <w:highlight w:val="none"/>
        </w:rPr>
      </w:pPr>
      <w:r>
        <w:rPr>
          <w:rFonts w:hint="eastAsia" w:ascii="仿宋_GB2312" w:hAnsi="仿宋_GB2312" w:eastAsia="仿宋_GB2312" w:cs="仿宋_GB2312"/>
          <w:b w:val="0"/>
          <w:bCs/>
          <w:sz w:val="32"/>
          <w:szCs w:val="32"/>
          <w:highlight w:val="none"/>
          <w:lang w:val="en-US" w:eastAsia="zh-CN"/>
        </w:rPr>
        <w:t>5.办证时间。</w:t>
      </w:r>
    </w:p>
    <w:p w14:paraId="4C5579C8">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10月4日-11月3日    9:00-17:00</w:t>
      </w:r>
    </w:p>
    <w:p w14:paraId="6328F751">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11月4日            9:00-16:30</w:t>
      </w:r>
    </w:p>
    <w:p w14:paraId="372DF350">
      <w:pPr>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（每期开幕当天不办理。请务必最少提前一天提交办证申请，以免耽误证件办理和使用）</w:t>
      </w:r>
    </w:p>
    <w:p w14:paraId="2F3BB9D7">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6.</w:t>
      </w:r>
      <w:r>
        <w:rPr>
          <w:rFonts w:hint="eastAsia" w:ascii="仿宋_GB2312" w:hAnsi="仿宋_GB2312" w:eastAsia="仿宋_GB2312" w:cs="仿宋_GB2312"/>
          <w:b w:val="0"/>
          <w:bCs/>
          <w:sz w:val="32"/>
          <w:szCs w:val="32"/>
          <w:highlight w:val="none"/>
        </w:rPr>
        <w:t>办证地点</w:t>
      </w:r>
      <w:r>
        <w:rPr>
          <w:rFonts w:hint="eastAsia" w:ascii="仿宋_GB2312" w:hAnsi="仿宋_GB2312" w:eastAsia="仿宋_GB2312" w:cs="仿宋_GB2312"/>
          <w:b w:val="0"/>
          <w:bCs/>
          <w:sz w:val="32"/>
          <w:szCs w:val="32"/>
          <w:highlight w:val="none"/>
          <w:lang w:eastAsia="zh-CN"/>
        </w:rPr>
        <w:t>。</w:t>
      </w:r>
    </w:p>
    <w:p w14:paraId="0F6783C1">
      <w:pPr>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广交会办证中心（C区11号门西侧临时棚）。</w:t>
      </w:r>
    </w:p>
    <w:p w14:paraId="7E177B44">
      <w:pPr>
        <w:numPr>
          <w:ilvl w:val="-1"/>
          <w:numId w:val="0"/>
        </w:numPr>
        <w:autoSpaceDE w:val="0"/>
        <w:autoSpaceDN w:val="0"/>
        <w:adjustRightInd w:val="0"/>
        <w:spacing w:line="240" w:lineRule="auto"/>
        <w:ind w:firstLine="0" w:firstLineChars="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7.注意事项</w:t>
      </w:r>
    </w:p>
    <w:p w14:paraId="1411464A">
      <w:pPr>
        <w:ind w:firstLine="640" w:firstLineChars="200"/>
        <w:jc w:val="both"/>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（1）证件办理时，可选择以下进馆日期：</w:t>
      </w:r>
    </w:p>
    <w:p w14:paraId="13B1522E">
      <w:pPr>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第一期：ABC区10月8日-13日，D区10月7日，10月19日-20日；</w:t>
      </w:r>
    </w:p>
    <w:p w14:paraId="4BE49486">
      <w:pPr>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第二期：10月20日-22日，10月27日-28日；</w:t>
      </w:r>
    </w:p>
    <w:p w14:paraId="4DA4102B">
      <w:pPr>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第三期：10月28日-30日，11月5日。</w:t>
      </w:r>
    </w:p>
    <w:p w14:paraId="353D21D4">
      <w:pPr>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具体进馆时间以大会筹撤展工作安排为准</w:t>
      </w:r>
    </w:p>
    <w:p w14:paraId="67544B63">
      <w:pPr>
        <w:numPr>
          <w:ilvl w:val="-1"/>
          <w:numId w:val="0"/>
        </w:numPr>
        <w:autoSpaceDE w:val="0"/>
        <w:autoSpaceDN w:val="0"/>
        <w:adjustRightInd w:val="0"/>
        <w:spacing w:line="240" w:lineRule="auto"/>
        <w:ind w:left="0"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（2）凡办理过本届有效的</w:t>
      </w:r>
      <w:r>
        <w:rPr>
          <w:rFonts w:hint="default" w:ascii="仿宋_GB2312" w:hAnsi="仿宋_GB2312" w:eastAsia="仿宋_GB2312" w:cs="仿宋_GB2312"/>
          <w:b/>
          <w:bCs/>
          <w:sz w:val="32"/>
          <w:szCs w:val="32"/>
          <w:highlight w:val="none"/>
          <w:lang w:val="en-US" w:eastAsia="zh-CN"/>
        </w:rPr>
        <w:t>服务人员证（施工筹撤展人员）</w:t>
      </w:r>
      <w:r>
        <w:rPr>
          <w:rFonts w:hint="eastAsia" w:ascii="仿宋_GB2312" w:hAnsi="仿宋_GB2312" w:eastAsia="仿宋_GB2312" w:cs="仿宋_GB2312"/>
          <w:sz w:val="32"/>
          <w:szCs w:val="32"/>
          <w:highlight w:val="none"/>
          <w:lang w:val="en-US" w:eastAsia="zh-CN"/>
        </w:rPr>
        <w:t>的人员，本届不得申请办理</w:t>
      </w:r>
      <w:r>
        <w:rPr>
          <w:rFonts w:hint="eastAsia" w:ascii="仿宋_GB2312" w:hAnsi="仿宋_GB2312" w:eastAsia="仿宋_GB2312" w:cs="仿宋_GB2312"/>
          <w:b w:val="0"/>
          <w:bCs w:val="0"/>
          <w:sz w:val="32"/>
          <w:szCs w:val="32"/>
          <w:highlight w:val="none"/>
          <w:lang w:val="en-US" w:eastAsia="zh-CN"/>
        </w:rPr>
        <w:t>采购人员证（采购代表）和境外采购商陪同人员证</w:t>
      </w:r>
      <w:r>
        <w:rPr>
          <w:rFonts w:hint="eastAsia" w:ascii="仿宋_GB2312" w:hAnsi="仿宋_GB2312" w:eastAsia="仿宋_GB2312" w:cs="仿宋_GB2312"/>
          <w:sz w:val="32"/>
          <w:szCs w:val="32"/>
          <w:highlight w:val="none"/>
          <w:lang w:val="en-US" w:eastAsia="zh-CN"/>
        </w:rPr>
        <w:t>。</w:t>
      </w:r>
    </w:p>
    <w:p w14:paraId="091028AF">
      <w:pPr>
        <w:numPr>
          <w:ilvl w:val="-1"/>
          <w:numId w:val="0"/>
        </w:numPr>
        <w:autoSpaceDE w:val="0"/>
        <w:autoSpaceDN w:val="0"/>
        <w:adjustRightInd w:val="0"/>
        <w:spacing w:line="240" w:lineRule="auto"/>
        <w:ind w:left="0" w:firstLine="643" w:firstLineChars="200"/>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（八）货车司机证。</w:t>
      </w:r>
    </w:p>
    <w:p w14:paraId="699D2622">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1.办理对象。</w:t>
      </w:r>
    </w:p>
    <w:p w14:paraId="5B5CBD27">
      <w:pPr>
        <w:numPr>
          <w:ilvl w:val="-1"/>
          <w:numId w:val="0"/>
        </w:numPr>
        <w:autoSpaceDE w:val="0"/>
        <w:autoSpaceDN w:val="0"/>
        <w:adjustRightInd w:val="0"/>
        <w:spacing w:line="240" w:lineRule="auto"/>
        <w:ind w:firstLine="640" w:firstLineChars="200"/>
        <w:rPr>
          <w:rFonts w:hint="default"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供为货物运输服务的货车司机使用。</w:t>
      </w:r>
    </w:p>
    <w:p w14:paraId="09038A72">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2.办理流程。</w:t>
      </w:r>
    </w:p>
    <w:p w14:paraId="42FE81A2">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1</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货车证（筹、撤货车）申请后，特装施工服务单位、展品运输单位</w:t>
      </w:r>
      <w:r>
        <w:rPr>
          <w:rFonts w:hint="eastAsia" w:ascii="仿宋_GB2312" w:hAnsi="仿宋_GB2312" w:eastAsia="仿宋_GB2312" w:cs="仿宋_GB2312"/>
          <w:bCs w:val="0"/>
          <w:sz w:val="32"/>
          <w:szCs w:val="32"/>
          <w:highlight w:val="none"/>
          <w:lang w:val="en-US" w:eastAsia="zh-CN"/>
        </w:rPr>
        <w:t>通过</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bCs w:val="0"/>
          <w:sz w:val="32"/>
          <w:szCs w:val="32"/>
          <w:highlight w:val="none"/>
          <w:lang w:val="en-US" w:eastAsia="zh-CN"/>
        </w:rPr>
        <w:t>参展易捷通”填报办证资料并提交证件申请。</w:t>
      </w:r>
      <w:r>
        <w:rPr>
          <w:rFonts w:hint="eastAsia" w:ascii="仿宋_GB2312" w:hAnsi="仿宋_GB2312" w:eastAsia="仿宋_GB2312" w:cs="仿宋_GB2312"/>
          <w:sz w:val="32"/>
          <w:szCs w:val="32"/>
          <w:highlight w:val="none"/>
        </w:rPr>
        <w:t>在系统中创建申请单，生成链接发送给具体申请人，</w:t>
      </w:r>
      <w:r>
        <w:rPr>
          <w:rFonts w:hint="eastAsia" w:ascii="仿宋_GB2312" w:hAnsi="仿宋_GB2312" w:eastAsia="仿宋_GB2312" w:cs="仿宋_GB2312"/>
          <w:sz w:val="32"/>
          <w:szCs w:val="32"/>
          <w:highlight w:val="none"/>
          <w:lang w:val="en-US" w:eastAsia="zh-CN"/>
        </w:rPr>
        <w:t>申请人</w:t>
      </w:r>
      <w:r>
        <w:rPr>
          <w:rFonts w:hint="eastAsia" w:ascii="仿宋_GB2312" w:hAnsi="仿宋_GB2312" w:eastAsia="仿宋_GB2312" w:cs="仿宋_GB2312"/>
          <w:sz w:val="32"/>
          <w:szCs w:val="32"/>
          <w:highlight w:val="none"/>
        </w:rPr>
        <w:t>自行在</w:t>
      </w:r>
      <w:r>
        <w:rPr>
          <w:rFonts w:hint="default" w:ascii="仿宋_GB2312" w:hAnsi="仿宋_GB2312" w:eastAsia="仿宋_GB2312" w:cs="仿宋_GB2312"/>
          <w:sz w:val="32"/>
          <w:szCs w:val="32"/>
          <w:highlight w:val="none"/>
          <w:lang w:val="en-US"/>
        </w:rPr>
        <w:t>“广交会办证资料填报页面”</w:t>
      </w:r>
      <w:r>
        <w:rPr>
          <w:rFonts w:hint="eastAsia" w:ascii="仿宋_GB2312" w:hAnsi="仿宋_GB2312" w:eastAsia="仿宋_GB2312" w:cs="仿宋_GB2312"/>
          <w:sz w:val="32"/>
          <w:szCs w:val="32"/>
          <w:highlight w:val="none"/>
        </w:rPr>
        <w:t>上填报办证资料，提交后汇总到特装施工服务商，审核后可勾选名单提交办证</w:t>
      </w:r>
      <w:r>
        <w:rPr>
          <w:rFonts w:hint="eastAsia" w:ascii="仿宋_GB2312" w:hAnsi="仿宋_GB2312" w:eastAsia="仿宋_GB2312" w:cs="仿宋_GB2312"/>
          <w:sz w:val="32"/>
          <w:szCs w:val="32"/>
          <w:highlight w:val="none"/>
          <w:lang w:eastAsia="zh-CN"/>
        </w:rPr>
        <w:t>申请。</w:t>
      </w:r>
    </w:p>
    <w:p w14:paraId="2C923207">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证件服务中心审核通过后，特装施工服务商缴费后，</w:t>
      </w:r>
      <w:r>
        <w:rPr>
          <w:rFonts w:hint="eastAsia" w:ascii="仿宋_GB2312" w:hAnsi="仿宋_GB2312" w:eastAsia="仿宋_GB2312" w:cs="仿宋_GB2312"/>
          <w:sz w:val="32"/>
          <w:szCs w:val="32"/>
          <w:highlight w:val="none"/>
        </w:rPr>
        <w:t>打印办证回执单到证件服务中心领取证件。</w:t>
      </w:r>
    </w:p>
    <w:p w14:paraId="48ADA3CA">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3.指标分配。</w:t>
      </w:r>
    </w:p>
    <w:p w14:paraId="17E41800">
      <w:pPr>
        <w:numPr>
          <w:ilvl w:val="-1"/>
          <w:numId w:val="0"/>
        </w:num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每台货车最多申请2张货车司机证件。</w:t>
      </w:r>
    </w:p>
    <w:p w14:paraId="05BFA21D">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4.收费标准。</w:t>
      </w:r>
    </w:p>
    <w:p w14:paraId="1BE33833">
      <w:pPr>
        <w:ind w:firstLine="640" w:firstLineChars="200"/>
        <w:rPr>
          <w:rFonts w:hint="eastAsia" w:ascii="仿宋_GB2312" w:hAnsi="仿宋_GB2312" w:eastAsia="仿宋_GB2312" w:cs="仿宋_GB2312"/>
          <w:sz w:val="32"/>
          <w:szCs w:val="32"/>
          <w:highlight w:val="none"/>
          <w:lang w:val="en-US" w:eastAsia="zh-CN" w:bidi="ar"/>
        </w:rPr>
      </w:pPr>
      <w:r>
        <w:rPr>
          <w:rFonts w:hint="eastAsia" w:ascii="仿宋_GB2312" w:hAnsi="仿宋_GB2312" w:eastAsia="仿宋_GB2312" w:cs="仿宋_GB2312"/>
          <w:sz w:val="32"/>
          <w:szCs w:val="32"/>
          <w:highlight w:val="none"/>
          <w:lang w:bidi="ar"/>
        </w:rPr>
        <w:t>每人每天</w:t>
      </w:r>
      <w:r>
        <w:rPr>
          <w:rFonts w:hint="eastAsia" w:ascii="仿宋_GB2312" w:hAnsi="仿宋_GB2312" w:eastAsia="仿宋_GB2312" w:cs="仿宋_GB2312"/>
          <w:sz w:val="32"/>
          <w:szCs w:val="32"/>
          <w:highlight w:val="none"/>
          <w:lang w:val="en-US" w:eastAsia="zh-CN" w:bidi="ar"/>
        </w:rPr>
        <w:t>3</w:t>
      </w:r>
      <w:r>
        <w:rPr>
          <w:rFonts w:hint="eastAsia" w:ascii="仿宋_GB2312" w:hAnsi="仿宋_GB2312" w:eastAsia="仿宋_GB2312" w:cs="仿宋_GB2312"/>
          <w:sz w:val="32"/>
          <w:szCs w:val="32"/>
          <w:highlight w:val="none"/>
          <w:lang w:bidi="ar"/>
        </w:rPr>
        <w:t>0元</w:t>
      </w:r>
      <w:r>
        <w:rPr>
          <w:rFonts w:hint="eastAsia" w:ascii="仿宋_GB2312" w:hAnsi="仿宋_GB2312" w:eastAsia="仿宋_GB2312" w:cs="仿宋_GB2312"/>
          <w:sz w:val="32"/>
          <w:szCs w:val="32"/>
          <w:highlight w:val="none"/>
          <w:lang w:eastAsia="zh-CN" w:bidi="ar"/>
        </w:rPr>
        <w:t>。</w:t>
      </w:r>
    </w:p>
    <w:p w14:paraId="778305F0">
      <w:pPr>
        <w:ind w:firstLine="640" w:firstLineChars="200"/>
        <w:rPr>
          <w:rFonts w:ascii="楷体" w:hAnsi="楷体" w:eastAsia="楷体" w:cs="仿宋_GB2312"/>
          <w:b/>
          <w:sz w:val="32"/>
          <w:szCs w:val="32"/>
          <w:highlight w:val="none"/>
        </w:rPr>
      </w:pPr>
      <w:r>
        <w:rPr>
          <w:rFonts w:hint="eastAsia" w:ascii="仿宋_GB2312" w:hAnsi="仿宋_GB2312" w:eastAsia="仿宋_GB2312" w:cs="仿宋_GB2312"/>
          <w:b w:val="0"/>
          <w:bCs/>
          <w:sz w:val="32"/>
          <w:szCs w:val="32"/>
          <w:highlight w:val="none"/>
          <w:lang w:val="en-US" w:eastAsia="zh-CN"/>
        </w:rPr>
        <w:t>5.办证时间。</w:t>
      </w:r>
    </w:p>
    <w:p w14:paraId="153307BB">
      <w:pPr>
        <w:tabs>
          <w:tab w:val="left" w:pos="1080"/>
        </w:tabs>
        <w:autoSpaceDE/>
        <w:autoSpaceDN/>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10月4日-11月3日    9:00-17:00 </w:t>
      </w:r>
    </w:p>
    <w:p w14:paraId="7CBAC071">
      <w:pPr>
        <w:tabs>
          <w:tab w:val="left" w:pos="1080"/>
        </w:tabs>
        <w:autoSpaceDE/>
        <w:autoSpaceDN/>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11月4日             9:00-16:30</w:t>
      </w:r>
    </w:p>
    <w:p w14:paraId="030B64AD">
      <w:pPr>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（每期开幕当天不办理。请务必最少提前一天提交办证申请，以免耽误证件办理和使用）</w:t>
      </w:r>
    </w:p>
    <w:p w14:paraId="5C0ED0F7">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6.</w:t>
      </w:r>
      <w:r>
        <w:rPr>
          <w:rFonts w:hint="eastAsia" w:ascii="仿宋_GB2312" w:hAnsi="仿宋_GB2312" w:eastAsia="仿宋_GB2312" w:cs="仿宋_GB2312"/>
          <w:b w:val="0"/>
          <w:bCs/>
          <w:sz w:val="32"/>
          <w:szCs w:val="32"/>
          <w:highlight w:val="none"/>
        </w:rPr>
        <w:t>办证地点</w:t>
      </w:r>
      <w:r>
        <w:rPr>
          <w:rFonts w:hint="eastAsia" w:ascii="仿宋_GB2312" w:hAnsi="仿宋_GB2312" w:eastAsia="仿宋_GB2312" w:cs="仿宋_GB2312"/>
          <w:b w:val="0"/>
          <w:bCs/>
          <w:sz w:val="32"/>
          <w:szCs w:val="32"/>
          <w:highlight w:val="none"/>
          <w:lang w:eastAsia="zh-CN"/>
        </w:rPr>
        <w:t>。</w:t>
      </w:r>
    </w:p>
    <w:p w14:paraId="63644A82">
      <w:pPr>
        <w:autoSpaceDE/>
        <w:autoSpaceDN/>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广交会办证中心（C区11号门西侧临时棚）。</w:t>
      </w:r>
    </w:p>
    <w:p w14:paraId="44606BDF">
      <w:pPr>
        <w:autoSpaceDE/>
        <w:autoSpaceDN/>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7.注意事项</w:t>
      </w:r>
    </w:p>
    <w:p w14:paraId="42C65579">
      <w:pPr>
        <w:autoSpaceDE/>
        <w:autoSpaceDN/>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与货车证同时办理。</w:t>
      </w:r>
    </w:p>
    <w:p w14:paraId="62FCC8C5">
      <w:pPr>
        <w:autoSpaceDE/>
        <w:autoSpaceDN/>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）证件有效日期与货车</w:t>
      </w:r>
      <w:r>
        <w:rPr>
          <w:rFonts w:hint="eastAsia" w:ascii="仿宋_GB2312" w:hAnsi="仿宋_GB2312" w:eastAsia="仿宋_GB2312" w:cs="仿宋_GB2312"/>
          <w:sz w:val="32"/>
          <w:szCs w:val="32"/>
          <w:highlight w:val="none"/>
          <w:lang w:val="en-US" w:eastAsia="zh-CN"/>
        </w:rPr>
        <w:t>一致</w:t>
      </w:r>
      <w:r>
        <w:rPr>
          <w:rFonts w:hint="eastAsia" w:ascii="仿宋_GB2312" w:hAnsi="仿宋_GB2312" w:eastAsia="仿宋_GB2312" w:cs="仿宋_GB2312"/>
          <w:sz w:val="32"/>
          <w:szCs w:val="32"/>
          <w:highlight w:val="none"/>
        </w:rPr>
        <w:t>。</w:t>
      </w:r>
    </w:p>
    <w:p w14:paraId="1828DE14">
      <w:pPr>
        <w:autoSpaceDE/>
        <w:autoSpaceDN/>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（3）具体进馆时间以大会筹撤展工作安排为准</w:t>
      </w:r>
      <w:r>
        <w:rPr>
          <w:rFonts w:hint="eastAsia" w:ascii="仿宋_GB2312" w:hAnsi="仿宋_GB2312" w:eastAsia="仿宋_GB2312" w:cs="仿宋_GB2312"/>
          <w:sz w:val="32"/>
          <w:szCs w:val="32"/>
          <w:highlight w:val="none"/>
        </w:rPr>
        <w:t>。</w:t>
      </w:r>
    </w:p>
    <w:p w14:paraId="03E5A7A8">
      <w:pPr>
        <w:numPr>
          <w:ilvl w:val="-1"/>
          <w:numId w:val="0"/>
        </w:numPr>
        <w:autoSpaceDE w:val="0"/>
        <w:autoSpaceDN w:val="0"/>
        <w:adjustRightInd w:val="0"/>
        <w:spacing w:line="240" w:lineRule="auto"/>
        <w:ind w:firstLine="643" w:firstLineChars="200"/>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（九）未成年人陪同进馆证。</w:t>
      </w:r>
    </w:p>
    <w:p w14:paraId="4DDEEF61">
      <w:pPr>
        <w:numPr>
          <w:ilvl w:val="-1"/>
          <w:numId w:val="0"/>
        </w:numPr>
        <w:autoSpaceDE w:val="0"/>
        <w:autoSpaceDN w:val="0"/>
        <w:adjustRightInd w:val="0"/>
        <w:spacing w:line="240" w:lineRule="auto"/>
        <w:ind w:left="642" w:firstLine="0" w:firstLineChars="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1.办理对象。</w:t>
      </w:r>
    </w:p>
    <w:p w14:paraId="66A97173">
      <w:pPr>
        <w:numPr>
          <w:ilvl w:val="-1"/>
          <w:numId w:val="0"/>
        </w:numPr>
        <w:autoSpaceDE w:val="0"/>
        <w:autoSpaceDN w:val="0"/>
        <w:adjustRightInd w:val="0"/>
        <w:spacing w:line="240" w:lineRule="auto"/>
        <w:ind w:left="642" w:firstLine="0" w:firstLineChars="0"/>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供开幕期间未成年人进馆使用。</w:t>
      </w:r>
    </w:p>
    <w:p w14:paraId="410BE0CE">
      <w:pPr>
        <w:numPr>
          <w:ilvl w:val="-1"/>
          <w:numId w:val="0"/>
        </w:numPr>
        <w:autoSpaceDE w:val="0"/>
        <w:autoSpaceDN w:val="0"/>
        <w:adjustRightInd w:val="0"/>
        <w:spacing w:line="240" w:lineRule="auto"/>
        <w:ind w:left="642" w:firstLine="0" w:firstLineChars="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2.办理流程。</w:t>
      </w:r>
    </w:p>
    <w:p w14:paraId="55B8D113">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出口展参展商如因特殊原因</w:t>
      </w:r>
      <w:r>
        <w:rPr>
          <w:rFonts w:hint="eastAsia" w:ascii="仿宋_GB2312" w:hAnsi="仿宋_GB2312" w:eastAsia="仿宋_GB2312" w:cs="仿宋_GB2312"/>
          <w:sz w:val="32"/>
          <w:szCs w:val="32"/>
          <w:highlight w:val="none"/>
          <w:lang w:val="en-US" w:eastAsia="zh-CN"/>
        </w:rPr>
        <w:t>确</w:t>
      </w:r>
      <w:r>
        <w:rPr>
          <w:rFonts w:hint="eastAsia" w:ascii="仿宋_GB2312" w:hAnsi="仿宋_GB2312" w:eastAsia="仿宋_GB2312" w:cs="仿宋_GB2312"/>
          <w:sz w:val="32"/>
          <w:szCs w:val="32"/>
          <w:highlight w:val="none"/>
        </w:rPr>
        <w:t>有带未成年人</w:t>
      </w:r>
      <w:r>
        <w:rPr>
          <w:rFonts w:hint="eastAsia" w:ascii="仿宋_GB2312" w:hAnsi="仿宋_GB2312" w:eastAsia="仿宋_GB2312" w:cs="仿宋_GB2312"/>
          <w:sz w:val="32"/>
          <w:szCs w:val="32"/>
          <w:highlight w:val="none"/>
          <w:lang w:val="en-US" w:eastAsia="zh-CN"/>
        </w:rPr>
        <w:t>陪同</w:t>
      </w:r>
      <w:r>
        <w:rPr>
          <w:rFonts w:hint="eastAsia" w:ascii="仿宋_GB2312" w:hAnsi="仿宋_GB2312" w:eastAsia="仿宋_GB2312" w:cs="仿宋_GB2312"/>
          <w:sz w:val="32"/>
          <w:szCs w:val="32"/>
          <w:highlight w:val="none"/>
        </w:rPr>
        <w:t>进馆需求，</w:t>
      </w:r>
      <w:r>
        <w:rPr>
          <w:rFonts w:hint="eastAsia" w:ascii="仿宋_GB2312" w:hAnsi="仿宋_GB2312" w:eastAsia="仿宋_GB2312" w:cs="仿宋_GB2312"/>
          <w:sz w:val="32"/>
          <w:szCs w:val="32"/>
          <w:highlight w:val="none"/>
          <w:lang w:val="en-US" w:eastAsia="zh-CN"/>
        </w:rPr>
        <w:t>应</w:t>
      </w:r>
      <w:r>
        <w:rPr>
          <w:rFonts w:hint="eastAsia" w:ascii="仿宋_GB2312" w:hAnsi="仿宋_GB2312" w:eastAsia="仿宋_GB2312" w:cs="仿宋_GB2312"/>
          <w:sz w:val="32"/>
          <w:szCs w:val="32"/>
          <w:highlight w:val="none"/>
        </w:rPr>
        <w:t>提前填写《广交会未成年人进馆申请书（参展商）》并提交所属交易团审核，交易团严格把关，完成审核后</w:t>
      </w:r>
      <w:r>
        <w:rPr>
          <w:rFonts w:hint="eastAsia" w:ascii="仿宋_GB2312" w:hAnsi="仿宋_GB2312" w:eastAsia="仿宋_GB2312" w:cs="仿宋_GB2312"/>
          <w:sz w:val="32"/>
          <w:szCs w:val="32"/>
          <w:highlight w:val="none"/>
          <w:lang w:val="en-US" w:eastAsia="zh-CN"/>
        </w:rPr>
        <w:t>通过证件系统</w:t>
      </w:r>
      <w:r>
        <w:rPr>
          <w:rFonts w:hint="eastAsia" w:ascii="仿宋_GB2312" w:hAnsi="仿宋_GB2312" w:eastAsia="仿宋_GB2312" w:cs="仿宋_GB2312"/>
          <w:sz w:val="32"/>
          <w:szCs w:val="32"/>
          <w:highlight w:val="none"/>
        </w:rPr>
        <w:t>提交证件服务中心审批，申请数量不超过本交易团参展商数量1%，</w:t>
      </w:r>
      <w:r>
        <w:rPr>
          <w:rFonts w:hint="eastAsia" w:ascii="仿宋_GB2312" w:hAnsi="仿宋_GB2312" w:eastAsia="仿宋_GB2312" w:cs="仿宋_GB2312"/>
          <w:sz w:val="32"/>
          <w:szCs w:val="32"/>
          <w:highlight w:val="none"/>
          <w:lang w:val="en-US" w:eastAsia="zh-CN"/>
        </w:rPr>
        <w:t>证件服务中心审批通过后前往广交会办证中心</w:t>
      </w:r>
      <w:r>
        <w:rPr>
          <w:rFonts w:hint="eastAsia" w:ascii="仿宋_GB2312" w:hAnsi="仿宋_GB2312" w:eastAsia="仿宋_GB2312" w:cs="仿宋_GB2312"/>
          <w:sz w:val="32"/>
          <w:szCs w:val="32"/>
          <w:highlight w:val="none"/>
        </w:rPr>
        <w:t>办理证件。</w:t>
      </w:r>
    </w:p>
    <w:p w14:paraId="50852F9E">
      <w:p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进口展参展商如因特殊原因有带未成年人进馆需求，需提前填写《广交会未成年人进馆申请书（参展商）》并提交所属招展</w:t>
      </w:r>
      <w:r>
        <w:rPr>
          <w:rFonts w:hint="eastAsia" w:ascii="仿宋_GB2312" w:hAnsi="仿宋_GB2312" w:eastAsia="仿宋_GB2312" w:cs="仿宋_GB2312"/>
          <w:sz w:val="32"/>
          <w:szCs w:val="32"/>
          <w:highlight w:val="none"/>
          <w:lang w:val="en-US" w:eastAsia="zh-CN"/>
        </w:rPr>
        <w:t>合作</w:t>
      </w:r>
      <w:r>
        <w:rPr>
          <w:rFonts w:hint="eastAsia" w:ascii="仿宋_GB2312" w:hAnsi="仿宋_GB2312" w:eastAsia="仿宋_GB2312" w:cs="仿宋_GB2312"/>
          <w:sz w:val="32"/>
          <w:szCs w:val="32"/>
          <w:highlight w:val="none"/>
        </w:rPr>
        <w:t>机构，由招展</w:t>
      </w:r>
      <w:r>
        <w:rPr>
          <w:rFonts w:hint="eastAsia" w:ascii="仿宋_GB2312" w:hAnsi="仿宋_GB2312" w:eastAsia="仿宋_GB2312" w:cs="仿宋_GB2312"/>
          <w:sz w:val="32"/>
          <w:szCs w:val="32"/>
          <w:highlight w:val="none"/>
          <w:lang w:val="en-US" w:eastAsia="zh-CN"/>
        </w:rPr>
        <w:t>合作</w:t>
      </w:r>
      <w:r>
        <w:rPr>
          <w:rFonts w:hint="eastAsia" w:ascii="仿宋_GB2312" w:hAnsi="仿宋_GB2312" w:eastAsia="仿宋_GB2312" w:cs="仿宋_GB2312"/>
          <w:sz w:val="32"/>
          <w:szCs w:val="32"/>
          <w:highlight w:val="none"/>
        </w:rPr>
        <w:t>机构提交证件服务中心审核，</w:t>
      </w:r>
      <w:r>
        <w:rPr>
          <w:rFonts w:hint="eastAsia" w:ascii="仿宋_GB2312" w:hAnsi="仿宋_GB2312" w:eastAsia="仿宋_GB2312" w:cs="仿宋_GB2312"/>
          <w:sz w:val="32"/>
          <w:szCs w:val="32"/>
          <w:highlight w:val="none"/>
          <w:lang w:val="en-US" w:eastAsia="zh-CN"/>
        </w:rPr>
        <w:t>证件服务中心审批通过后前往广交会办证中心</w:t>
      </w:r>
      <w:r>
        <w:rPr>
          <w:rFonts w:hint="eastAsia" w:ascii="仿宋_GB2312" w:hAnsi="仿宋_GB2312" w:eastAsia="仿宋_GB2312" w:cs="仿宋_GB2312"/>
          <w:sz w:val="32"/>
          <w:szCs w:val="32"/>
          <w:highlight w:val="none"/>
        </w:rPr>
        <w:t>办理证件。</w:t>
      </w:r>
    </w:p>
    <w:p w14:paraId="059C7F36">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3.</w:t>
      </w:r>
      <w:r>
        <w:rPr>
          <w:rFonts w:hint="eastAsia" w:ascii="仿宋_GB2312" w:hAnsi="仿宋_GB2312" w:eastAsia="仿宋_GB2312" w:cs="仿宋_GB2312"/>
          <w:b w:val="0"/>
          <w:bCs/>
          <w:sz w:val="32"/>
          <w:szCs w:val="32"/>
          <w:highlight w:val="none"/>
        </w:rPr>
        <w:t>办证时间</w:t>
      </w:r>
      <w:r>
        <w:rPr>
          <w:rFonts w:hint="eastAsia" w:ascii="仿宋_GB2312" w:hAnsi="仿宋_GB2312" w:eastAsia="仿宋_GB2312" w:cs="仿宋_GB2312"/>
          <w:b w:val="0"/>
          <w:bCs/>
          <w:sz w:val="32"/>
          <w:szCs w:val="32"/>
          <w:highlight w:val="none"/>
          <w:lang w:eastAsia="zh-CN"/>
        </w:rPr>
        <w:t>。</w:t>
      </w:r>
    </w:p>
    <w:p w14:paraId="20B0DE57">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9月21日-9月24日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9:00-17:00</w:t>
      </w:r>
    </w:p>
    <w:p w14:paraId="5E672205">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9月26日-30日        9:00-17:00</w:t>
      </w:r>
    </w:p>
    <w:p w14:paraId="609B8D0B">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10月4日-11月2日    9:00-17:00 </w:t>
      </w:r>
    </w:p>
    <w:p w14:paraId="4DC8E97A">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4.办证地点。</w:t>
      </w:r>
    </w:p>
    <w:p w14:paraId="127B4F8D">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广交会办证中心（C区16号馆一楼东侧大厅）</w:t>
      </w:r>
      <w:r>
        <w:rPr>
          <w:rFonts w:hint="eastAsia" w:ascii="仿宋_GB2312" w:hAnsi="仿宋_GB2312" w:eastAsia="仿宋_GB2312" w:cs="仿宋_GB2312"/>
          <w:sz w:val="32"/>
          <w:szCs w:val="32"/>
          <w:highlight w:val="none"/>
          <w:lang w:eastAsia="zh-CN"/>
        </w:rPr>
        <w:t>。</w:t>
      </w:r>
    </w:p>
    <w:p w14:paraId="1B0E5335">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5.注意事项。</w:t>
      </w:r>
    </w:p>
    <w:p w14:paraId="4FA659B5">
      <w:pPr>
        <w:numPr>
          <w:ilvl w:val="-1"/>
          <w:numId w:val="0"/>
        </w:numPr>
        <w:autoSpaceDE w:val="0"/>
        <w:autoSpaceDN w:val="0"/>
        <w:adjustRightInd w:val="0"/>
        <w:spacing w:line="240" w:lineRule="auto"/>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非进、出口展区参展商，不得为未成年人申办未成年人陪同进馆证。</w:t>
      </w:r>
    </w:p>
    <w:p w14:paraId="7DA6E1BF">
      <w:pPr>
        <w:numPr>
          <w:ilvl w:val="-1"/>
          <w:numId w:val="0"/>
        </w:numPr>
        <w:autoSpaceDE w:val="0"/>
        <w:autoSpaceDN w:val="0"/>
        <w:adjustRightInd w:val="0"/>
        <w:spacing w:line="240" w:lineRule="auto"/>
        <w:ind w:left="473" w:leftChars="225" w:firstLine="0" w:firstLineChars="0"/>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（十）小车停车证（展期小车）。</w:t>
      </w:r>
    </w:p>
    <w:p w14:paraId="525A22AD">
      <w:pPr>
        <w:numPr>
          <w:ilvl w:val="-1"/>
          <w:numId w:val="0"/>
        </w:numPr>
        <w:autoSpaceDE w:val="0"/>
        <w:autoSpaceDN w:val="0"/>
        <w:adjustRightInd w:val="0"/>
        <w:spacing w:line="240" w:lineRule="auto"/>
        <w:ind w:left="633" w:leftChars="0" w:firstLine="0" w:firstLineChars="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1.办理对象。</w:t>
      </w:r>
    </w:p>
    <w:p w14:paraId="27CE52E7">
      <w:pPr>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供进入广交会展馆的12座以下轿车、客车使用。</w:t>
      </w:r>
    </w:p>
    <w:p w14:paraId="49A9EB4C">
      <w:pPr>
        <w:numPr>
          <w:ilvl w:val="-1"/>
          <w:numId w:val="0"/>
        </w:numPr>
        <w:autoSpaceDE w:val="0"/>
        <w:autoSpaceDN w:val="0"/>
        <w:adjustRightInd w:val="0"/>
        <w:spacing w:line="240" w:lineRule="auto"/>
        <w:ind w:left="633" w:leftChars="0" w:firstLine="0" w:firstLineChars="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2.办理流程。</w:t>
      </w:r>
    </w:p>
    <w:p w14:paraId="3840FD34">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w:t>
      </w:r>
      <w:r>
        <w:rPr>
          <w:rFonts w:hint="eastAsia" w:ascii="仿宋_GB2312" w:eastAsia="仿宋_GB2312"/>
          <w:sz w:val="32"/>
          <w:szCs w:val="32"/>
          <w:highlight w:val="none"/>
        </w:rPr>
        <w:t>交易团</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商/协会、进口展</w:t>
      </w:r>
      <w:r>
        <w:rPr>
          <w:rFonts w:hint="eastAsia" w:ascii="仿宋_GB2312" w:hAnsi="仿宋_GB2312" w:eastAsia="仿宋_GB2312" w:cs="仿宋_GB2312"/>
          <w:sz w:val="32"/>
          <w:szCs w:val="32"/>
          <w:highlight w:val="none"/>
        </w:rPr>
        <w:t>招展</w:t>
      </w:r>
      <w:r>
        <w:rPr>
          <w:rFonts w:hint="eastAsia" w:ascii="仿宋_GB2312" w:hAnsi="仿宋_GB2312" w:eastAsia="仿宋_GB2312" w:cs="仿宋_GB2312"/>
          <w:sz w:val="32"/>
          <w:szCs w:val="32"/>
          <w:highlight w:val="none"/>
          <w:lang w:val="en-US" w:eastAsia="zh-CN"/>
        </w:rPr>
        <w:t>合作</w:t>
      </w:r>
      <w:r>
        <w:rPr>
          <w:rFonts w:hint="eastAsia" w:ascii="仿宋_GB2312" w:hAnsi="仿宋_GB2312" w:eastAsia="仿宋_GB2312" w:cs="仿宋_GB2312"/>
          <w:sz w:val="32"/>
          <w:szCs w:val="32"/>
          <w:highlight w:val="none"/>
        </w:rPr>
        <w:t>机构</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政府部门、参展企业</w:t>
      </w:r>
      <w:r>
        <w:rPr>
          <w:rFonts w:hint="eastAsia" w:ascii="仿宋_GB2312" w:hAnsi="仿宋_GB2312" w:eastAsia="仿宋_GB2312" w:cs="仿宋_GB2312"/>
          <w:sz w:val="32"/>
          <w:szCs w:val="32"/>
          <w:highlight w:val="none"/>
          <w:lang w:val="en-US" w:eastAsia="zh-CN"/>
        </w:rPr>
        <w:t>通过“广交会参展综合业务系统”“</w:t>
      </w:r>
      <w:r>
        <w:rPr>
          <w:rFonts w:hint="eastAsia" w:ascii="仿宋_GB2312" w:hAnsi="仿宋_GB2312" w:eastAsia="仿宋_GB2312" w:cs="仿宋_GB2312"/>
          <w:sz w:val="32"/>
          <w:szCs w:val="32"/>
          <w:highlight w:val="none"/>
        </w:rPr>
        <w:t>参展易捷通</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bCs/>
          <w:sz w:val="32"/>
          <w:szCs w:val="32"/>
          <w:highlight w:val="none"/>
          <w:lang w:val="en-US" w:eastAsia="zh-CN"/>
        </w:rPr>
        <w:t>填报办证资料并提交证件申请。</w:t>
      </w:r>
    </w:p>
    <w:p w14:paraId="59D69ABA">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2</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sz w:val="32"/>
          <w:szCs w:val="32"/>
          <w:highlight w:val="none"/>
        </w:rPr>
        <w:t>在系统中创建申请单，生成链接发送给具体申请</w:t>
      </w:r>
      <w:r>
        <w:rPr>
          <w:rFonts w:hint="eastAsia" w:ascii="仿宋_GB2312" w:hAnsi="仿宋_GB2312" w:eastAsia="仿宋_GB2312" w:cs="仿宋_GB2312"/>
          <w:sz w:val="32"/>
          <w:szCs w:val="32"/>
          <w:highlight w:val="none"/>
          <w:lang w:val="en-US" w:eastAsia="zh-CN"/>
        </w:rPr>
        <w:t>人</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申请人</w:t>
      </w:r>
      <w:r>
        <w:rPr>
          <w:rFonts w:hint="eastAsia" w:ascii="仿宋_GB2312" w:hAnsi="仿宋_GB2312" w:eastAsia="仿宋_GB2312" w:cs="仿宋_GB2312"/>
          <w:sz w:val="32"/>
          <w:szCs w:val="32"/>
          <w:highlight w:val="none"/>
        </w:rPr>
        <w:t>自行在</w:t>
      </w:r>
      <w:r>
        <w:rPr>
          <w:rFonts w:hint="default" w:ascii="仿宋_GB2312" w:hAnsi="仿宋_GB2312" w:eastAsia="仿宋_GB2312" w:cs="仿宋_GB2312"/>
          <w:sz w:val="32"/>
          <w:szCs w:val="32"/>
          <w:highlight w:val="none"/>
          <w:lang w:val="en-US"/>
        </w:rPr>
        <w:t>“广交会办证资料填报页面”</w:t>
      </w:r>
      <w:r>
        <w:rPr>
          <w:rFonts w:hint="eastAsia" w:ascii="仿宋_GB2312" w:hAnsi="仿宋_GB2312" w:eastAsia="仿宋_GB2312" w:cs="仿宋_GB2312"/>
          <w:sz w:val="32"/>
          <w:szCs w:val="32"/>
          <w:highlight w:val="none"/>
        </w:rPr>
        <w:t>上填报办证资料，提交后汇总到交易团，</w:t>
      </w:r>
      <w:r>
        <w:rPr>
          <w:rFonts w:hint="eastAsia" w:ascii="仿宋_GB2312" w:hAnsi="仿宋_GB2312" w:eastAsia="仿宋_GB2312" w:cs="仿宋_GB2312"/>
          <w:sz w:val="32"/>
          <w:szCs w:val="32"/>
          <w:highlight w:val="none"/>
          <w:lang w:val="en-US" w:eastAsia="zh-CN"/>
        </w:rPr>
        <w:t>交易团</w:t>
      </w:r>
      <w:r>
        <w:rPr>
          <w:rFonts w:hint="eastAsia" w:ascii="仿宋_GB2312" w:hAnsi="仿宋_GB2312" w:eastAsia="仿宋_GB2312" w:cs="仿宋_GB2312"/>
          <w:sz w:val="32"/>
          <w:szCs w:val="32"/>
          <w:highlight w:val="none"/>
        </w:rPr>
        <w:t>审核后可勾选名单提交办证申请</w:t>
      </w:r>
      <w:r>
        <w:rPr>
          <w:rFonts w:hint="eastAsia" w:ascii="仿宋_GB2312" w:hAnsi="仿宋_GB2312" w:eastAsia="仿宋_GB2312" w:cs="仿宋_GB2312"/>
          <w:sz w:val="32"/>
          <w:szCs w:val="32"/>
          <w:highlight w:val="none"/>
          <w:lang w:eastAsia="zh-CN"/>
        </w:rPr>
        <w:t>。</w:t>
      </w:r>
    </w:p>
    <w:p w14:paraId="5C7042F1">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CN"/>
        </w:rPr>
        <w:t>）</w:t>
      </w:r>
      <w:r>
        <w:rPr>
          <w:rFonts w:hint="eastAsia" w:ascii="仿宋_GB2312" w:eastAsia="仿宋_GB2312"/>
          <w:sz w:val="32"/>
          <w:szCs w:val="32"/>
          <w:highlight w:val="none"/>
        </w:rPr>
        <w:t>证件</w:t>
      </w:r>
      <w:r>
        <w:rPr>
          <w:rFonts w:hint="eastAsia" w:ascii="仿宋_GB2312" w:hAnsi="仿宋_GB2312" w:eastAsia="仿宋_GB2312" w:cs="仿宋_GB2312"/>
          <w:sz w:val="32"/>
          <w:szCs w:val="32"/>
          <w:highlight w:val="none"/>
        </w:rPr>
        <w:t>服务</w:t>
      </w:r>
      <w:r>
        <w:rPr>
          <w:rFonts w:hint="eastAsia" w:ascii="仿宋_GB2312" w:eastAsia="仿宋_GB2312"/>
          <w:sz w:val="32"/>
          <w:szCs w:val="32"/>
          <w:highlight w:val="none"/>
        </w:rPr>
        <w:t>中心审核通过后，</w:t>
      </w:r>
      <w:r>
        <w:rPr>
          <w:rFonts w:hint="eastAsia" w:ascii="仿宋_GB2312" w:eastAsia="仿宋_GB2312"/>
          <w:sz w:val="32"/>
          <w:szCs w:val="32"/>
          <w:highlight w:val="none"/>
          <w:lang w:eastAsia="zh-CN"/>
        </w:rPr>
        <w:t>缴费</w:t>
      </w:r>
      <w:r>
        <w:rPr>
          <w:rFonts w:hint="eastAsia" w:ascii="仿宋_GB2312" w:eastAsia="仿宋_GB2312"/>
          <w:sz w:val="32"/>
          <w:szCs w:val="32"/>
          <w:highlight w:val="none"/>
          <w:lang w:val="en-US" w:eastAsia="zh-CN"/>
        </w:rPr>
        <w:t>后由</w:t>
      </w:r>
      <w:r>
        <w:rPr>
          <w:rFonts w:hint="eastAsia" w:ascii="仿宋_GB2312" w:eastAsia="仿宋_GB2312"/>
          <w:sz w:val="32"/>
          <w:szCs w:val="32"/>
          <w:highlight w:val="none"/>
        </w:rPr>
        <w:t>交易团</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商/协会、进口展</w:t>
      </w:r>
      <w:r>
        <w:rPr>
          <w:rFonts w:hint="eastAsia" w:ascii="仿宋_GB2312" w:hAnsi="仿宋_GB2312" w:eastAsia="仿宋_GB2312" w:cs="仿宋_GB2312"/>
          <w:sz w:val="32"/>
          <w:szCs w:val="32"/>
          <w:highlight w:val="none"/>
        </w:rPr>
        <w:t>招展</w:t>
      </w:r>
      <w:r>
        <w:rPr>
          <w:rFonts w:hint="eastAsia" w:ascii="仿宋_GB2312" w:hAnsi="仿宋_GB2312" w:eastAsia="仿宋_GB2312" w:cs="仿宋_GB2312"/>
          <w:sz w:val="32"/>
          <w:szCs w:val="32"/>
          <w:highlight w:val="none"/>
          <w:lang w:val="en-US" w:eastAsia="zh-CN"/>
        </w:rPr>
        <w:t>合作</w:t>
      </w:r>
      <w:r>
        <w:rPr>
          <w:rFonts w:hint="eastAsia" w:ascii="仿宋_GB2312" w:hAnsi="仿宋_GB2312" w:eastAsia="仿宋_GB2312" w:cs="仿宋_GB2312"/>
          <w:sz w:val="32"/>
          <w:szCs w:val="32"/>
          <w:highlight w:val="none"/>
        </w:rPr>
        <w:t>机构</w:t>
      </w:r>
      <w:r>
        <w:rPr>
          <w:rFonts w:hint="eastAsia" w:ascii="仿宋_GB2312" w:eastAsia="仿宋_GB2312"/>
          <w:sz w:val="32"/>
          <w:szCs w:val="32"/>
          <w:highlight w:val="none"/>
        </w:rPr>
        <w:t>打印回执单，到现场</w:t>
      </w:r>
      <w:r>
        <w:rPr>
          <w:rFonts w:hint="default" w:ascii="仿宋_GB2312" w:eastAsia="仿宋_GB2312"/>
          <w:sz w:val="32"/>
          <w:szCs w:val="32"/>
          <w:highlight w:val="none"/>
          <w:lang w:val="en-US"/>
        </w:rPr>
        <w:t>办理</w:t>
      </w:r>
      <w:r>
        <w:rPr>
          <w:rFonts w:hint="eastAsia" w:ascii="仿宋_GB2312" w:eastAsia="仿宋_GB2312"/>
          <w:sz w:val="32"/>
          <w:szCs w:val="32"/>
          <w:highlight w:val="none"/>
        </w:rPr>
        <w:t>车证。</w:t>
      </w:r>
    </w:p>
    <w:p w14:paraId="2A11F175">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3.新增指标申请。</w:t>
      </w:r>
    </w:p>
    <w:p w14:paraId="10459A44">
      <w:pPr>
        <w:numPr>
          <w:ilvl w:val="-1"/>
          <w:numId w:val="0"/>
        </w:numPr>
        <w:autoSpaceDE w:val="0"/>
        <w:autoSpaceDN w:val="0"/>
        <w:adjustRightInd w:val="0"/>
        <w:spacing w:line="240" w:lineRule="auto"/>
        <w:ind w:left="0" w:leftChars="0" w:firstLine="640" w:firstLineChars="200"/>
        <w:rPr>
          <w:rFonts w:hint="default" w:ascii="仿宋_GB2312" w:eastAsia="仿宋_GB2312"/>
          <w:sz w:val="32"/>
          <w:szCs w:val="32"/>
          <w:highlight w:val="none"/>
          <w:lang w:val="en-US" w:eastAsia="zh-CN"/>
        </w:rPr>
      </w:pPr>
      <w:r>
        <w:rPr>
          <w:rFonts w:hint="eastAsia" w:ascii="仿宋_GB2312" w:hAnsi="宋体" w:eastAsia="仿宋_GB2312" w:cs="Arial"/>
          <w:kern w:val="0"/>
          <w:sz w:val="32"/>
          <w:szCs w:val="32"/>
          <w:highlight w:val="none"/>
        </w:rPr>
        <w:t>如</w:t>
      </w:r>
      <w:r>
        <w:rPr>
          <w:rFonts w:hint="eastAsia" w:ascii="仿宋_GB2312" w:hAnsi="宋体" w:eastAsia="仿宋_GB2312" w:cs="Arial"/>
          <w:kern w:val="0"/>
          <w:sz w:val="32"/>
          <w:szCs w:val="32"/>
          <w:highlight w:val="none"/>
          <w:lang w:val="en-US" w:eastAsia="zh-CN"/>
        </w:rPr>
        <w:t>内停小车证</w:t>
      </w:r>
      <w:r>
        <w:rPr>
          <w:rFonts w:hint="eastAsia" w:ascii="仿宋_GB2312" w:hAnsi="宋体" w:eastAsia="仿宋_GB2312" w:cs="Arial"/>
          <w:kern w:val="0"/>
          <w:sz w:val="32"/>
          <w:szCs w:val="32"/>
          <w:highlight w:val="none"/>
        </w:rPr>
        <w:t>指标不足，各交易团</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商/协会、进口展</w:t>
      </w:r>
      <w:r>
        <w:rPr>
          <w:rFonts w:hint="eastAsia" w:ascii="仿宋_GB2312" w:hAnsi="仿宋_GB2312" w:eastAsia="仿宋_GB2312" w:cs="仿宋_GB2312"/>
          <w:sz w:val="32"/>
          <w:szCs w:val="32"/>
          <w:highlight w:val="none"/>
        </w:rPr>
        <w:t>招展</w:t>
      </w:r>
      <w:r>
        <w:rPr>
          <w:rFonts w:hint="eastAsia" w:ascii="仿宋_GB2312" w:hAnsi="仿宋_GB2312" w:eastAsia="仿宋_GB2312" w:cs="仿宋_GB2312"/>
          <w:sz w:val="32"/>
          <w:szCs w:val="32"/>
          <w:highlight w:val="none"/>
          <w:lang w:val="en-US" w:eastAsia="zh-CN"/>
        </w:rPr>
        <w:t>合作</w:t>
      </w:r>
      <w:r>
        <w:rPr>
          <w:rFonts w:hint="eastAsia" w:ascii="仿宋_GB2312" w:hAnsi="仿宋_GB2312" w:eastAsia="仿宋_GB2312" w:cs="仿宋_GB2312"/>
          <w:sz w:val="32"/>
          <w:szCs w:val="32"/>
          <w:highlight w:val="none"/>
        </w:rPr>
        <w:t>机构</w:t>
      </w:r>
      <w:r>
        <w:rPr>
          <w:rFonts w:hint="eastAsia" w:ascii="仿宋_GB2312" w:hAnsi="宋体" w:eastAsia="仿宋_GB2312" w:cs="Arial"/>
          <w:kern w:val="0"/>
          <w:sz w:val="32"/>
          <w:szCs w:val="32"/>
          <w:highlight w:val="none"/>
        </w:rPr>
        <w:t>可依据实际需求</w:t>
      </w:r>
      <w:r>
        <w:rPr>
          <w:rFonts w:hint="eastAsia" w:ascii="仿宋_GB2312" w:hAnsi="宋体" w:eastAsia="仿宋_GB2312" w:cs="Arial"/>
          <w:kern w:val="0"/>
          <w:sz w:val="32"/>
          <w:szCs w:val="32"/>
          <w:highlight w:val="none"/>
          <w:lang w:val="en-US" w:eastAsia="zh-CN"/>
        </w:rPr>
        <w:t>在线</w:t>
      </w:r>
      <w:r>
        <w:rPr>
          <w:rFonts w:hint="eastAsia" w:ascii="仿宋_GB2312" w:hAnsi="宋体" w:eastAsia="仿宋_GB2312" w:cs="Arial"/>
          <w:kern w:val="0"/>
          <w:sz w:val="32"/>
          <w:szCs w:val="32"/>
          <w:highlight w:val="none"/>
        </w:rPr>
        <w:t>申请，经证件服务中心审批</w:t>
      </w:r>
      <w:r>
        <w:rPr>
          <w:rFonts w:hint="eastAsia" w:ascii="仿宋_GB2312" w:hAnsi="宋体" w:eastAsia="仿宋_GB2312" w:cs="Arial"/>
          <w:kern w:val="0"/>
          <w:sz w:val="32"/>
          <w:szCs w:val="32"/>
          <w:highlight w:val="none"/>
          <w:lang w:val="en-US" w:eastAsia="zh-CN"/>
        </w:rPr>
        <w:t>后</w:t>
      </w:r>
      <w:r>
        <w:rPr>
          <w:rFonts w:hint="eastAsia" w:ascii="仿宋_GB2312" w:hAnsi="宋体" w:eastAsia="仿宋_GB2312" w:cs="Arial"/>
          <w:kern w:val="0"/>
          <w:sz w:val="32"/>
          <w:szCs w:val="32"/>
          <w:highlight w:val="none"/>
        </w:rPr>
        <w:t>适当增加当届指标。</w:t>
      </w:r>
    </w:p>
    <w:p w14:paraId="0395AD54">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4.收费标准</w:t>
      </w:r>
    </w:p>
    <w:p w14:paraId="319F6C16">
      <w:pPr>
        <w:ind w:firstLine="640" w:firstLineChars="200"/>
        <w:rPr>
          <w:rFonts w:hint="default"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color w:val="auto"/>
          <w:sz w:val="32"/>
          <w:szCs w:val="32"/>
          <w:highlight w:val="none"/>
        </w:rPr>
        <w:t>指标内每车每天15元，</w:t>
      </w:r>
      <w:r>
        <w:rPr>
          <w:rFonts w:hint="eastAsia" w:ascii="仿宋_GB2312" w:hAnsi="仿宋_GB2312" w:eastAsia="仿宋_GB2312" w:cs="仿宋_GB2312"/>
          <w:color w:val="auto"/>
          <w:sz w:val="32"/>
          <w:szCs w:val="32"/>
          <w:highlight w:val="none"/>
          <w:lang w:val="en-US" w:eastAsia="zh-CN"/>
        </w:rPr>
        <w:t>新增</w:t>
      </w:r>
      <w:r>
        <w:rPr>
          <w:rFonts w:hint="eastAsia" w:ascii="仿宋_GB2312" w:hAnsi="仿宋_GB2312" w:eastAsia="仿宋_GB2312" w:cs="仿宋_GB2312"/>
          <w:color w:val="auto"/>
          <w:sz w:val="32"/>
          <w:szCs w:val="32"/>
          <w:highlight w:val="none"/>
        </w:rPr>
        <w:t>指标每车每期300元。</w:t>
      </w:r>
    </w:p>
    <w:p w14:paraId="2BF39ADB">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5.</w:t>
      </w:r>
      <w:r>
        <w:rPr>
          <w:rFonts w:hint="eastAsia" w:ascii="仿宋_GB2312" w:hAnsi="仿宋_GB2312" w:eastAsia="仿宋_GB2312" w:cs="仿宋_GB2312"/>
          <w:b w:val="0"/>
          <w:bCs/>
          <w:sz w:val="32"/>
          <w:szCs w:val="32"/>
          <w:highlight w:val="none"/>
        </w:rPr>
        <w:t>办证时间</w:t>
      </w:r>
      <w:r>
        <w:rPr>
          <w:rFonts w:hint="eastAsia" w:ascii="仿宋_GB2312" w:hAnsi="仿宋_GB2312" w:eastAsia="仿宋_GB2312" w:cs="仿宋_GB2312"/>
          <w:b w:val="0"/>
          <w:bCs/>
          <w:sz w:val="32"/>
          <w:szCs w:val="32"/>
          <w:highlight w:val="none"/>
          <w:lang w:eastAsia="zh-CN"/>
        </w:rPr>
        <w:t>。</w:t>
      </w:r>
    </w:p>
    <w:p w14:paraId="01FE0F83">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9月21日-9月24日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9:00-17:00</w:t>
      </w:r>
    </w:p>
    <w:p w14:paraId="7237CB89">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9月26日-30日        9:00-17:00</w:t>
      </w:r>
    </w:p>
    <w:p w14:paraId="3F5B1C1E">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10月4日-11月3日    9:00-17:00</w:t>
      </w:r>
    </w:p>
    <w:p w14:paraId="1CFEBE89">
      <w:pPr>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11月4日              9:00-16:30</w:t>
      </w:r>
    </w:p>
    <w:p w14:paraId="53B3FE23">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6.办证地点。</w:t>
      </w:r>
    </w:p>
    <w:p w14:paraId="3BBC5FDB">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广交会办证中心（C区16号馆一楼东侧大厅）</w:t>
      </w:r>
      <w:r>
        <w:rPr>
          <w:rFonts w:hint="eastAsia" w:ascii="仿宋_GB2312" w:hAnsi="仿宋_GB2312" w:eastAsia="仿宋_GB2312" w:cs="仿宋_GB2312"/>
          <w:sz w:val="32"/>
          <w:szCs w:val="32"/>
          <w:highlight w:val="none"/>
          <w:lang w:eastAsia="zh-CN"/>
        </w:rPr>
        <w:t>。</w:t>
      </w:r>
    </w:p>
    <w:p w14:paraId="24058380">
      <w:pPr>
        <w:numPr>
          <w:ilvl w:val="-1"/>
          <w:numId w:val="0"/>
        </w:numPr>
        <w:autoSpaceDE w:val="0"/>
        <w:autoSpaceDN w:val="0"/>
        <w:adjustRightInd w:val="0"/>
        <w:spacing w:line="240" w:lineRule="auto"/>
        <w:ind w:left="0" w:leftChars="0" w:firstLine="640" w:firstLineChars="200"/>
        <w:rPr>
          <w:rFonts w:hint="eastAsia" w:ascii="仿宋_GB2312" w:eastAsia="仿宋_GB2312" w:cs="Times New Roman"/>
          <w:sz w:val="32"/>
          <w:szCs w:val="32"/>
          <w:highlight w:val="none"/>
          <w:lang w:val="en-US" w:eastAsia="zh-CN"/>
        </w:rPr>
      </w:pPr>
      <w:r>
        <w:rPr>
          <w:rFonts w:hint="eastAsia" w:ascii="仿宋_GB2312" w:eastAsia="仿宋_GB2312" w:cs="Times New Roman"/>
          <w:sz w:val="32"/>
          <w:szCs w:val="32"/>
          <w:highlight w:val="none"/>
          <w:lang w:val="en-US" w:eastAsia="zh-CN"/>
        </w:rPr>
        <w:t>7.注意事项。</w:t>
      </w:r>
    </w:p>
    <w:p w14:paraId="66A36991">
      <w:pPr>
        <w:numPr>
          <w:ilvl w:val="-1"/>
          <w:numId w:val="0"/>
        </w:numPr>
        <w:autoSpaceDE/>
        <w:autoSpaceDN/>
        <w:adjustRightInd w:val="0"/>
        <w:spacing w:line="240" w:lineRule="auto"/>
        <w:ind w:left="0" w:leftChars="0" w:firstLine="640" w:firstLineChars="200"/>
        <w:rPr>
          <w:rFonts w:hint="eastAsia" w:ascii="仿宋_GB2312" w:eastAsia="仿宋_GB2312" w:cs="Times New Roman"/>
          <w:sz w:val="32"/>
          <w:szCs w:val="32"/>
          <w:highlight w:val="none"/>
          <w:lang w:val="en-US" w:eastAsia="zh-CN"/>
        </w:rPr>
      </w:pPr>
      <w:r>
        <w:rPr>
          <w:rFonts w:hint="eastAsia" w:ascii="仿宋_GB2312" w:eastAsia="仿宋_GB2312" w:cs="Times New Roman"/>
          <w:sz w:val="32"/>
          <w:szCs w:val="32"/>
          <w:highlight w:val="none"/>
          <w:lang w:val="en-US" w:eastAsia="zh-CN"/>
        </w:rPr>
        <w:t>特装施工服务商不得办理小车停车证（展期小车）。</w:t>
      </w:r>
    </w:p>
    <w:p w14:paraId="5295D06F">
      <w:pPr>
        <w:autoSpaceDE w:val="0"/>
        <w:autoSpaceDN w:val="0"/>
        <w:adjustRightInd w:val="0"/>
        <w:spacing w:line="240" w:lineRule="auto"/>
        <w:ind w:firstLine="723" w:firstLineChars="225"/>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（十一）小车停车证（筹撤展小车）。</w:t>
      </w:r>
    </w:p>
    <w:p w14:paraId="6F8C745A">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1.办理对象。</w:t>
      </w:r>
    </w:p>
    <w:p w14:paraId="28CB8E4B">
      <w:pPr>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供筹撤展期间进入广交会展馆的12座以下轿车、客车使用。</w:t>
      </w:r>
    </w:p>
    <w:p w14:paraId="1EA6EF43">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2.办理流程。</w:t>
      </w:r>
    </w:p>
    <w:p w14:paraId="7499B4DE">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w:t>
      </w:r>
      <w:r>
        <w:rPr>
          <w:rFonts w:hint="eastAsia" w:ascii="仿宋_GB2312" w:eastAsia="仿宋_GB2312"/>
          <w:sz w:val="32"/>
          <w:szCs w:val="32"/>
          <w:highlight w:val="none"/>
        </w:rPr>
        <w:t>交易团</w:t>
      </w:r>
      <w:r>
        <w:rPr>
          <w:rFonts w:hint="eastAsia" w:ascii="仿宋_GB2312" w:eastAsia="仿宋_GB2312"/>
          <w:sz w:val="32"/>
          <w:szCs w:val="32"/>
          <w:highlight w:val="none"/>
          <w:lang w:eastAsia="zh-CN"/>
        </w:rPr>
        <w:t>、</w:t>
      </w:r>
      <w:r>
        <w:rPr>
          <w:rFonts w:hint="eastAsia" w:ascii="仿宋_GB2312" w:hAnsi="仿宋_GB2312" w:eastAsia="仿宋_GB2312" w:cs="仿宋_GB2312"/>
          <w:sz w:val="32"/>
          <w:szCs w:val="32"/>
          <w:highlight w:val="none"/>
          <w:lang w:eastAsia="zh-CN"/>
        </w:rPr>
        <w:t>进口展招展合作机构、</w:t>
      </w:r>
      <w:r>
        <w:rPr>
          <w:rFonts w:hint="eastAsia" w:ascii="仿宋_GB2312" w:hAnsi="仿宋_GB2312" w:eastAsia="仿宋_GB2312" w:cs="仿宋_GB2312"/>
          <w:sz w:val="32"/>
          <w:szCs w:val="32"/>
          <w:highlight w:val="none"/>
          <w:lang w:val="en-US" w:eastAsia="zh-CN"/>
        </w:rPr>
        <w:t>特装施工服务商通过“广交会参展综合业务系统”“</w:t>
      </w:r>
      <w:r>
        <w:rPr>
          <w:rFonts w:hint="eastAsia" w:ascii="仿宋_GB2312" w:hAnsi="仿宋_GB2312" w:eastAsia="仿宋_GB2312" w:cs="仿宋_GB2312"/>
          <w:sz w:val="32"/>
          <w:szCs w:val="32"/>
          <w:highlight w:val="none"/>
        </w:rPr>
        <w:t>参展易捷通</w:t>
      </w:r>
      <w:r>
        <w:rPr>
          <w:rFonts w:hint="default" w:ascii="仿宋_GB2312" w:hAnsi="仿宋_GB2312" w:eastAsia="仿宋_GB2312" w:cs="仿宋_GB2312"/>
          <w:sz w:val="32"/>
          <w:szCs w:val="32"/>
          <w:highlight w:val="none"/>
          <w:lang w:val="en-US" w:eastAsia="zh-CN"/>
        </w:rPr>
        <w:t>”</w:t>
      </w:r>
      <w:r>
        <w:rPr>
          <w:rFonts w:hint="eastAsia" w:ascii="仿宋_GB2312" w:hAnsi="仿宋_GB2312" w:eastAsia="仿宋_GB2312" w:cs="仿宋_GB2312"/>
          <w:bCs/>
          <w:sz w:val="32"/>
          <w:szCs w:val="32"/>
          <w:highlight w:val="none"/>
          <w:lang w:val="en-US" w:eastAsia="zh-CN"/>
        </w:rPr>
        <w:t>填报办证资料并提交证件申请。</w:t>
      </w:r>
    </w:p>
    <w:p w14:paraId="5E0E09A7">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2</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sz w:val="32"/>
          <w:szCs w:val="32"/>
          <w:highlight w:val="none"/>
        </w:rPr>
        <w:t>在系统中创建申请单，生成链接发送给具体申请</w:t>
      </w:r>
      <w:r>
        <w:rPr>
          <w:rFonts w:hint="eastAsia" w:ascii="仿宋_GB2312" w:hAnsi="仿宋_GB2312" w:eastAsia="仿宋_GB2312" w:cs="仿宋_GB2312"/>
          <w:sz w:val="32"/>
          <w:szCs w:val="32"/>
          <w:highlight w:val="none"/>
          <w:lang w:val="en-US" w:eastAsia="zh-CN"/>
        </w:rPr>
        <w:t>人</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申请人</w:t>
      </w:r>
      <w:r>
        <w:rPr>
          <w:rFonts w:hint="eastAsia" w:ascii="仿宋_GB2312" w:hAnsi="仿宋_GB2312" w:eastAsia="仿宋_GB2312" w:cs="仿宋_GB2312"/>
          <w:sz w:val="32"/>
          <w:szCs w:val="32"/>
          <w:highlight w:val="none"/>
        </w:rPr>
        <w:t>自行在</w:t>
      </w:r>
      <w:r>
        <w:rPr>
          <w:rFonts w:hint="default" w:ascii="仿宋_GB2312" w:hAnsi="仿宋_GB2312" w:eastAsia="仿宋_GB2312" w:cs="仿宋_GB2312"/>
          <w:sz w:val="32"/>
          <w:szCs w:val="32"/>
          <w:highlight w:val="none"/>
          <w:lang w:val="en-US"/>
        </w:rPr>
        <w:t>“广交会办证资料填报页面”</w:t>
      </w:r>
      <w:r>
        <w:rPr>
          <w:rFonts w:hint="eastAsia" w:ascii="仿宋_GB2312" w:hAnsi="仿宋_GB2312" w:eastAsia="仿宋_GB2312" w:cs="仿宋_GB2312"/>
          <w:sz w:val="32"/>
          <w:szCs w:val="32"/>
          <w:highlight w:val="none"/>
        </w:rPr>
        <w:t>上填报办证资料，提交后汇总到交易团，</w:t>
      </w:r>
      <w:r>
        <w:rPr>
          <w:rFonts w:hint="eastAsia" w:ascii="仿宋_GB2312" w:hAnsi="仿宋_GB2312" w:eastAsia="仿宋_GB2312" w:cs="仿宋_GB2312"/>
          <w:sz w:val="32"/>
          <w:szCs w:val="32"/>
          <w:highlight w:val="none"/>
          <w:lang w:val="en-US" w:eastAsia="zh-CN"/>
        </w:rPr>
        <w:t>交易团</w:t>
      </w:r>
      <w:r>
        <w:rPr>
          <w:rFonts w:hint="eastAsia" w:ascii="仿宋_GB2312" w:hAnsi="仿宋_GB2312" w:eastAsia="仿宋_GB2312" w:cs="仿宋_GB2312"/>
          <w:sz w:val="32"/>
          <w:szCs w:val="32"/>
          <w:highlight w:val="none"/>
        </w:rPr>
        <w:t>审核后可勾选名单提交办证申请</w:t>
      </w:r>
      <w:r>
        <w:rPr>
          <w:rFonts w:hint="eastAsia" w:ascii="仿宋_GB2312" w:hAnsi="仿宋_GB2312" w:eastAsia="仿宋_GB2312" w:cs="仿宋_GB2312"/>
          <w:sz w:val="32"/>
          <w:szCs w:val="32"/>
          <w:highlight w:val="none"/>
          <w:lang w:eastAsia="zh-CN"/>
        </w:rPr>
        <w:t>。</w:t>
      </w:r>
    </w:p>
    <w:p w14:paraId="29294558">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CN"/>
        </w:rPr>
        <w:t>）</w:t>
      </w:r>
      <w:r>
        <w:rPr>
          <w:rFonts w:hint="eastAsia" w:ascii="仿宋_GB2312" w:eastAsia="仿宋_GB2312"/>
          <w:sz w:val="32"/>
          <w:szCs w:val="32"/>
          <w:highlight w:val="none"/>
        </w:rPr>
        <w:t>证件</w:t>
      </w:r>
      <w:r>
        <w:rPr>
          <w:rFonts w:hint="eastAsia" w:ascii="仿宋_GB2312" w:hAnsi="仿宋_GB2312" w:eastAsia="仿宋_GB2312" w:cs="仿宋_GB2312"/>
          <w:sz w:val="32"/>
          <w:szCs w:val="32"/>
          <w:highlight w:val="none"/>
        </w:rPr>
        <w:t>服务</w:t>
      </w:r>
      <w:r>
        <w:rPr>
          <w:rFonts w:hint="eastAsia" w:ascii="仿宋_GB2312" w:eastAsia="仿宋_GB2312"/>
          <w:sz w:val="32"/>
          <w:szCs w:val="32"/>
          <w:highlight w:val="none"/>
        </w:rPr>
        <w:t>中心审核通过后，</w:t>
      </w:r>
      <w:r>
        <w:rPr>
          <w:rFonts w:hint="eastAsia" w:ascii="仿宋_GB2312" w:eastAsia="仿宋_GB2312"/>
          <w:sz w:val="32"/>
          <w:szCs w:val="32"/>
          <w:highlight w:val="none"/>
          <w:lang w:eastAsia="zh-CN"/>
        </w:rPr>
        <w:t>缴费</w:t>
      </w:r>
      <w:r>
        <w:rPr>
          <w:rFonts w:hint="eastAsia" w:ascii="仿宋_GB2312" w:eastAsia="仿宋_GB2312"/>
          <w:sz w:val="32"/>
          <w:szCs w:val="32"/>
          <w:highlight w:val="none"/>
          <w:lang w:val="en-US" w:eastAsia="zh-CN"/>
        </w:rPr>
        <w:t>后由</w:t>
      </w:r>
      <w:r>
        <w:rPr>
          <w:rFonts w:hint="eastAsia" w:ascii="仿宋_GB2312" w:eastAsia="仿宋_GB2312"/>
          <w:sz w:val="32"/>
          <w:szCs w:val="32"/>
          <w:highlight w:val="none"/>
        </w:rPr>
        <w:t>交易团</w:t>
      </w:r>
      <w:r>
        <w:rPr>
          <w:rFonts w:hint="eastAsia" w:ascii="仿宋_GB2312" w:eastAsia="仿宋_GB2312"/>
          <w:sz w:val="32"/>
          <w:szCs w:val="32"/>
          <w:highlight w:val="none"/>
          <w:lang w:eastAsia="zh-CN"/>
        </w:rPr>
        <w:t>、</w:t>
      </w:r>
      <w:r>
        <w:rPr>
          <w:rFonts w:hint="eastAsia" w:ascii="仿宋_GB2312" w:hAnsi="仿宋_GB2312" w:eastAsia="仿宋_GB2312" w:cs="仿宋_GB2312"/>
          <w:sz w:val="32"/>
          <w:szCs w:val="32"/>
          <w:highlight w:val="none"/>
          <w:lang w:eastAsia="zh-CN"/>
        </w:rPr>
        <w:t>进口展招展合作机构、</w:t>
      </w:r>
      <w:r>
        <w:rPr>
          <w:rFonts w:hint="eastAsia" w:ascii="仿宋_GB2312" w:hAnsi="仿宋_GB2312" w:eastAsia="仿宋_GB2312" w:cs="仿宋_GB2312"/>
          <w:sz w:val="32"/>
          <w:szCs w:val="32"/>
          <w:highlight w:val="none"/>
          <w:lang w:val="en-US" w:eastAsia="zh-CN"/>
        </w:rPr>
        <w:t>特装施工服务商</w:t>
      </w:r>
      <w:r>
        <w:rPr>
          <w:rFonts w:hint="eastAsia" w:ascii="仿宋_GB2312" w:eastAsia="仿宋_GB2312"/>
          <w:sz w:val="32"/>
          <w:szCs w:val="32"/>
          <w:highlight w:val="none"/>
        </w:rPr>
        <w:t>打印回执单，到现场办理车证。</w:t>
      </w:r>
    </w:p>
    <w:p w14:paraId="232968F7">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3.收费标准</w:t>
      </w:r>
    </w:p>
    <w:p w14:paraId="226CA202">
      <w:pPr>
        <w:ind w:firstLine="640" w:firstLineChars="200"/>
        <w:rPr>
          <w:rFonts w:hint="default"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每车每天45元。</w:t>
      </w:r>
    </w:p>
    <w:p w14:paraId="489587AD">
      <w:pPr>
        <w:ind w:firstLine="640" w:firstLineChars="200"/>
        <w:rPr>
          <w:rFonts w:ascii="楷体" w:hAnsi="楷体" w:eastAsia="楷体" w:cs="仿宋_GB2312"/>
          <w:b/>
          <w:sz w:val="32"/>
          <w:szCs w:val="32"/>
          <w:highlight w:val="none"/>
        </w:rPr>
      </w:pPr>
      <w:r>
        <w:rPr>
          <w:rFonts w:hint="eastAsia" w:ascii="仿宋_GB2312" w:hAnsi="仿宋_GB2312" w:eastAsia="仿宋_GB2312" w:cs="仿宋_GB2312"/>
          <w:b w:val="0"/>
          <w:bCs/>
          <w:sz w:val="32"/>
          <w:szCs w:val="32"/>
          <w:highlight w:val="none"/>
          <w:lang w:val="en-US" w:eastAsia="zh-CN"/>
        </w:rPr>
        <w:t>4.办证时间。</w:t>
      </w:r>
    </w:p>
    <w:p w14:paraId="0FAA54C6">
      <w:pPr>
        <w:tabs>
          <w:tab w:val="left" w:pos="1080"/>
        </w:tabs>
        <w:autoSpaceDE/>
        <w:autoSpaceDN/>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10月4日-11月3日    9:00-17:00</w:t>
      </w:r>
    </w:p>
    <w:p w14:paraId="1E793148">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11月4日            9:00-16:30</w:t>
      </w:r>
    </w:p>
    <w:p w14:paraId="542FF995">
      <w:pPr>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（每期开幕当天不办理。请务必最少提前一天提交办证申请，以免耽误证件办理和使用）</w:t>
      </w:r>
    </w:p>
    <w:p w14:paraId="15F75A87">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5.</w:t>
      </w:r>
      <w:r>
        <w:rPr>
          <w:rFonts w:hint="eastAsia" w:ascii="仿宋_GB2312" w:hAnsi="仿宋_GB2312" w:eastAsia="仿宋_GB2312" w:cs="仿宋_GB2312"/>
          <w:b w:val="0"/>
          <w:bCs/>
          <w:sz w:val="32"/>
          <w:szCs w:val="32"/>
          <w:highlight w:val="none"/>
        </w:rPr>
        <w:t>办证地点</w:t>
      </w:r>
      <w:r>
        <w:rPr>
          <w:rFonts w:hint="eastAsia" w:ascii="仿宋_GB2312" w:hAnsi="仿宋_GB2312" w:eastAsia="仿宋_GB2312" w:cs="仿宋_GB2312"/>
          <w:b w:val="0"/>
          <w:bCs/>
          <w:sz w:val="32"/>
          <w:szCs w:val="32"/>
          <w:highlight w:val="none"/>
          <w:lang w:eastAsia="zh-CN"/>
        </w:rPr>
        <w:t>。</w:t>
      </w:r>
    </w:p>
    <w:p w14:paraId="3CBF9EDA">
      <w:pPr>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交易团</w:t>
      </w:r>
      <w:r>
        <w:rPr>
          <w:rFonts w:hint="eastAsia" w:ascii="仿宋_GB2312" w:hAnsi="仿宋_GB2312" w:eastAsia="仿宋_GB2312" w:cs="仿宋_GB2312"/>
          <w:sz w:val="32"/>
          <w:szCs w:val="32"/>
          <w:highlight w:val="none"/>
          <w:lang w:eastAsia="zh-CN"/>
        </w:rPr>
        <w:t>、进口展招展合作机构：</w:t>
      </w:r>
      <w:r>
        <w:rPr>
          <w:rFonts w:hint="eastAsia" w:ascii="仿宋_GB2312" w:hAnsi="仿宋_GB2312" w:eastAsia="仿宋_GB2312" w:cs="仿宋_GB2312"/>
          <w:sz w:val="32"/>
          <w:szCs w:val="32"/>
          <w:highlight w:val="none"/>
        </w:rPr>
        <w:t>广交会办证中心（C区16号馆一楼东侧大厅）。</w:t>
      </w:r>
    </w:p>
    <w:p w14:paraId="5E985C61">
      <w:pPr>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特装施工服务商</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广交会办证中心（C区11号门西侧临时棚）。</w:t>
      </w:r>
    </w:p>
    <w:p w14:paraId="30E6B920">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6.注意事项。</w:t>
      </w:r>
    </w:p>
    <w:p w14:paraId="3568FA52">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lang w:val="en-US" w:eastAsia="zh-CN"/>
        </w:rPr>
        <w:t>持证车辆</w:t>
      </w:r>
      <w:r>
        <w:rPr>
          <w:rFonts w:hint="eastAsia" w:ascii="仿宋_GB2312" w:eastAsia="仿宋_GB2312"/>
          <w:sz w:val="32"/>
          <w:szCs w:val="32"/>
          <w:highlight w:val="none"/>
        </w:rPr>
        <w:t>仅用于</w:t>
      </w:r>
      <w:r>
        <w:rPr>
          <w:rFonts w:hint="eastAsia" w:ascii="仿宋_GB2312" w:eastAsia="仿宋_GB2312"/>
          <w:sz w:val="32"/>
          <w:szCs w:val="32"/>
          <w:highlight w:val="none"/>
          <w:lang w:val="en-US" w:eastAsia="zh-CN"/>
        </w:rPr>
        <w:t>参展、</w:t>
      </w:r>
      <w:r>
        <w:rPr>
          <w:rFonts w:hint="eastAsia" w:ascii="仿宋_GB2312" w:eastAsia="仿宋_GB2312"/>
          <w:sz w:val="32"/>
          <w:szCs w:val="32"/>
          <w:highlight w:val="none"/>
        </w:rPr>
        <w:t>施工人员通勤，</w:t>
      </w:r>
      <w:r>
        <w:rPr>
          <w:rFonts w:hint="eastAsia" w:ascii="仿宋_GB2312" w:eastAsia="仿宋_GB2312"/>
          <w:sz w:val="32"/>
          <w:szCs w:val="32"/>
          <w:highlight w:val="none"/>
          <w:lang w:val="en-US" w:eastAsia="zh-CN"/>
        </w:rPr>
        <w:t>严禁</w:t>
      </w:r>
      <w:r>
        <w:rPr>
          <w:rFonts w:hint="eastAsia" w:ascii="仿宋_GB2312" w:eastAsia="仿宋_GB2312"/>
          <w:sz w:val="32"/>
          <w:szCs w:val="32"/>
          <w:highlight w:val="none"/>
        </w:rPr>
        <w:t>用于运输展材、展品，</w:t>
      </w:r>
      <w:r>
        <w:rPr>
          <w:rFonts w:hint="eastAsia" w:ascii="仿宋_GB2312" w:eastAsia="仿宋_GB2312"/>
          <w:sz w:val="32"/>
          <w:szCs w:val="32"/>
          <w:highlight w:val="none"/>
          <w:lang w:val="en-US" w:eastAsia="zh-CN"/>
        </w:rPr>
        <w:t>严禁</w:t>
      </w:r>
      <w:r>
        <w:rPr>
          <w:rFonts w:hint="eastAsia" w:ascii="仿宋_GB2312" w:eastAsia="仿宋_GB2312"/>
          <w:sz w:val="32"/>
          <w:szCs w:val="32"/>
          <w:highlight w:val="none"/>
        </w:rPr>
        <w:t>在筹撤展货车通行路线行驶，只能停放在各区车库，</w:t>
      </w:r>
      <w:r>
        <w:rPr>
          <w:rFonts w:hint="eastAsia" w:ascii="仿宋_GB2312" w:eastAsia="仿宋_GB2312"/>
          <w:sz w:val="32"/>
          <w:szCs w:val="32"/>
          <w:highlight w:val="none"/>
          <w:lang w:val="en-US" w:eastAsia="zh-CN"/>
        </w:rPr>
        <w:t>严禁</w:t>
      </w:r>
      <w:r>
        <w:rPr>
          <w:rFonts w:hint="eastAsia" w:ascii="仿宋_GB2312" w:eastAsia="仿宋_GB2312"/>
          <w:sz w:val="32"/>
          <w:szCs w:val="32"/>
          <w:highlight w:val="none"/>
        </w:rPr>
        <w:t>进入轮候区和展厅</w:t>
      </w:r>
      <w:r>
        <w:rPr>
          <w:rFonts w:hint="eastAsia" w:ascii="仿宋_GB2312" w:eastAsia="仿宋_GB2312"/>
          <w:sz w:val="32"/>
          <w:szCs w:val="32"/>
          <w:highlight w:val="none"/>
          <w:lang w:eastAsia="zh-CN"/>
        </w:rPr>
        <w:t>。</w:t>
      </w:r>
    </w:p>
    <w:p w14:paraId="115739B4">
      <w:pPr>
        <w:numPr>
          <w:ilvl w:val="-1"/>
          <w:numId w:val="0"/>
        </w:numPr>
        <w:autoSpaceDE w:val="0"/>
        <w:autoSpaceDN w:val="0"/>
        <w:adjustRightInd w:val="0"/>
        <w:spacing w:line="240" w:lineRule="auto"/>
        <w:ind w:left="0" w:leftChars="0" w:firstLine="643" w:firstLineChars="200"/>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（十二）大客车停车证（展期大客车）。</w:t>
      </w:r>
    </w:p>
    <w:p w14:paraId="6657E149">
      <w:pPr>
        <w:numPr>
          <w:ilvl w:val="-1"/>
          <w:numId w:val="0"/>
        </w:numPr>
        <w:autoSpaceDE/>
        <w:autoSpaceDN/>
        <w:adjustRightInd w:val="0"/>
        <w:spacing w:line="240" w:lineRule="auto"/>
        <w:ind w:left="0" w:leftChars="0"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1.办理对象。</w:t>
      </w:r>
    </w:p>
    <w:p w14:paraId="3FDE819E">
      <w:pPr>
        <w:numPr>
          <w:ilvl w:val="-1"/>
          <w:numId w:val="0"/>
        </w:numPr>
        <w:autoSpaceDE/>
        <w:autoSpaceDN/>
        <w:adjustRightInd w:val="0"/>
        <w:spacing w:line="240" w:lineRule="auto"/>
        <w:ind w:left="0" w:leftChars="0" w:firstLine="640" w:firstLineChars="200"/>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供接送参展商的12座以上客车使用。</w:t>
      </w:r>
    </w:p>
    <w:p w14:paraId="71B79086">
      <w:pPr>
        <w:numPr>
          <w:ilvl w:val="-1"/>
          <w:numId w:val="0"/>
        </w:numPr>
        <w:autoSpaceDE/>
        <w:autoSpaceDN/>
        <w:adjustRightInd w:val="0"/>
        <w:spacing w:line="240" w:lineRule="auto"/>
        <w:ind w:left="0" w:leftChars="0" w:firstLine="640" w:firstLineChars="200"/>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2.办理流程。</w:t>
      </w:r>
    </w:p>
    <w:p w14:paraId="21A1CB97">
      <w:pPr>
        <w:numPr>
          <w:ilvl w:val="-1"/>
          <w:numId w:val="0"/>
        </w:numPr>
        <w:autoSpaceDE w:val="0"/>
        <w:autoSpaceDN w:val="0"/>
        <w:adjustRightInd w:val="0"/>
        <w:spacing w:line="240" w:lineRule="auto"/>
        <w:ind w:left="0" w:leftChars="0" w:firstLine="640" w:firstLineChars="200"/>
        <w:rPr>
          <w:rFonts w:hint="eastAsia" w:ascii="仿宋_GB2312" w:eastAsia="仿宋_GB2312" w:cs="Times New Roman"/>
          <w:sz w:val="32"/>
          <w:szCs w:val="32"/>
          <w:highlight w:val="none"/>
          <w:lang w:val="en-US" w:eastAsia="zh-CN"/>
        </w:rPr>
      </w:pPr>
      <w:r>
        <w:rPr>
          <w:rFonts w:hint="eastAsia" w:ascii="仿宋_GB2312" w:eastAsia="仿宋_GB2312" w:cs="Times New Roman"/>
          <w:sz w:val="32"/>
          <w:szCs w:val="32"/>
          <w:highlight w:val="none"/>
          <w:lang w:val="en-US" w:eastAsia="zh-CN"/>
        </w:rPr>
        <w:t>（1）交易团通过系统申请大客车停车位，原则上申请的车位不超过第139届广交会停车位数量。大客车停车位由大会统筹安排。每个大客车停车位分配3个大客车证（展期大客车）指标。</w:t>
      </w:r>
    </w:p>
    <w:p w14:paraId="1FB60E23">
      <w:pPr>
        <w:numPr>
          <w:ilvl w:val="-1"/>
          <w:numId w:val="0"/>
        </w:numPr>
        <w:autoSpaceDE w:val="0"/>
        <w:autoSpaceDN w:val="0"/>
        <w:adjustRightInd w:val="0"/>
        <w:spacing w:line="240" w:lineRule="auto"/>
        <w:ind w:left="0" w:leftChars="0" w:firstLine="640" w:firstLineChars="200"/>
        <w:rPr>
          <w:rFonts w:hint="eastAsia" w:ascii="仿宋_GB2312" w:eastAsia="仿宋_GB2312" w:cs="Times New Roman"/>
          <w:sz w:val="32"/>
          <w:szCs w:val="32"/>
          <w:highlight w:val="none"/>
          <w:lang w:val="en-US" w:eastAsia="zh-CN"/>
        </w:rPr>
      </w:pPr>
      <w:r>
        <w:rPr>
          <w:rFonts w:hint="eastAsia" w:ascii="仿宋_GB2312" w:eastAsia="仿宋_GB2312" w:cs="Times New Roman"/>
          <w:sz w:val="32"/>
          <w:szCs w:val="32"/>
          <w:highlight w:val="none"/>
          <w:lang w:val="en-US" w:eastAsia="zh-CN"/>
        </w:rPr>
        <w:t>各商/协会、进口展区的大客车停车位和大客车证（展期大客车）指标按系统设定数量办理。</w:t>
      </w:r>
    </w:p>
    <w:p w14:paraId="45588F8B">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w:t>
      </w:r>
      <w:r>
        <w:rPr>
          <w:rFonts w:hint="eastAsia" w:ascii="仿宋_GB2312" w:eastAsia="仿宋_GB2312"/>
          <w:sz w:val="32"/>
          <w:szCs w:val="32"/>
          <w:highlight w:val="none"/>
        </w:rPr>
        <w:t>交易团</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商/协会、进口展</w:t>
      </w:r>
      <w:r>
        <w:rPr>
          <w:rFonts w:hint="eastAsia" w:ascii="仿宋_GB2312" w:hAnsi="仿宋_GB2312" w:eastAsia="仿宋_GB2312" w:cs="仿宋_GB2312"/>
          <w:sz w:val="32"/>
          <w:szCs w:val="32"/>
          <w:highlight w:val="none"/>
        </w:rPr>
        <w:t>招展</w:t>
      </w:r>
      <w:r>
        <w:rPr>
          <w:rFonts w:hint="eastAsia" w:ascii="仿宋_GB2312" w:hAnsi="仿宋_GB2312" w:eastAsia="仿宋_GB2312" w:cs="仿宋_GB2312"/>
          <w:sz w:val="32"/>
          <w:szCs w:val="32"/>
          <w:highlight w:val="none"/>
          <w:lang w:val="en-US" w:eastAsia="zh-CN"/>
        </w:rPr>
        <w:t>合作</w:t>
      </w:r>
      <w:r>
        <w:rPr>
          <w:rFonts w:hint="eastAsia" w:ascii="仿宋_GB2312" w:hAnsi="仿宋_GB2312" w:eastAsia="仿宋_GB2312" w:cs="仿宋_GB2312"/>
          <w:sz w:val="32"/>
          <w:szCs w:val="32"/>
          <w:highlight w:val="none"/>
        </w:rPr>
        <w:t>机构</w:t>
      </w:r>
      <w:r>
        <w:rPr>
          <w:rFonts w:hint="eastAsia" w:ascii="仿宋_GB2312" w:hAnsi="仿宋_GB2312" w:eastAsia="仿宋_GB2312" w:cs="仿宋_GB2312"/>
          <w:sz w:val="32"/>
          <w:szCs w:val="32"/>
          <w:highlight w:val="none"/>
          <w:lang w:val="en-US" w:eastAsia="zh-CN"/>
        </w:rPr>
        <w:t>通过“广交会参展综合业务系统”“</w:t>
      </w:r>
      <w:r>
        <w:rPr>
          <w:rFonts w:hint="eastAsia" w:ascii="仿宋_GB2312" w:hAnsi="仿宋_GB2312" w:eastAsia="仿宋_GB2312" w:cs="仿宋_GB2312"/>
          <w:sz w:val="32"/>
          <w:szCs w:val="32"/>
          <w:highlight w:val="none"/>
        </w:rPr>
        <w:t>参展易捷通</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bCs/>
          <w:sz w:val="32"/>
          <w:szCs w:val="32"/>
          <w:highlight w:val="none"/>
          <w:lang w:val="en-US" w:eastAsia="zh-CN"/>
        </w:rPr>
        <w:t>填报办证资料并提交证件申请。</w:t>
      </w:r>
    </w:p>
    <w:p w14:paraId="3F9C43F9">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3</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sz w:val="32"/>
          <w:szCs w:val="32"/>
          <w:highlight w:val="none"/>
        </w:rPr>
        <w:t>在系统中创建申请单，生成链接发送给具体申请</w:t>
      </w:r>
      <w:r>
        <w:rPr>
          <w:rFonts w:hint="eastAsia" w:ascii="仿宋_GB2312" w:hAnsi="仿宋_GB2312" w:eastAsia="仿宋_GB2312" w:cs="仿宋_GB2312"/>
          <w:sz w:val="32"/>
          <w:szCs w:val="32"/>
          <w:highlight w:val="none"/>
          <w:lang w:val="en-US" w:eastAsia="zh-CN"/>
        </w:rPr>
        <w:t>人</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申请人</w:t>
      </w:r>
      <w:r>
        <w:rPr>
          <w:rFonts w:hint="eastAsia" w:ascii="仿宋_GB2312" w:hAnsi="仿宋_GB2312" w:eastAsia="仿宋_GB2312" w:cs="仿宋_GB2312"/>
          <w:sz w:val="32"/>
          <w:szCs w:val="32"/>
          <w:highlight w:val="none"/>
        </w:rPr>
        <w:t>自行在</w:t>
      </w:r>
      <w:r>
        <w:rPr>
          <w:rFonts w:hint="default" w:ascii="仿宋_GB2312" w:hAnsi="仿宋_GB2312" w:eastAsia="仿宋_GB2312" w:cs="仿宋_GB2312"/>
          <w:sz w:val="32"/>
          <w:szCs w:val="32"/>
          <w:highlight w:val="none"/>
          <w:lang w:val="en-US"/>
        </w:rPr>
        <w:t>“广交会办证资料填报页面”</w:t>
      </w:r>
      <w:r>
        <w:rPr>
          <w:rFonts w:hint="eastAsia" w:ascii="仿宋_GB2312" w:hAnsi="仿宋_GB2312" w:eastAsia="仿宋_GB2312" w:cs="仿宋_GB2312"/>
          <w:sz w:val="32"/>
          <w:szCs w:val="32"/>
          <w:highlight w:val="none"/>
        </w:rPr>
        <w:t>上填报办证资料，提交后汇总到交易团，</w:t>
      </w:r>
      <w:r>
        <w:rPr>
          <w:rFonts w:hint="eastAsia" w:ascii="仿宋_GB2312" w:hAnsi="仿宋_GB2312" w:eastAsia="仿宋_GB2312" w:cs="仿宋_GB2312"/>
          <w:sz w:val="32"/>
          <w:szCs w:val="32"/>
          <w:highlight w:val="none"/>
          <w:lang w:val="en-US" w:eastAsia="zh-CN"/>
        </w:rPr>
        <w:t>交易团</w:t>
      </w:r>
      <w:r>
        <w:rPr>
          <w:rFonts w:hint="eastAsia" w:ascii="仿宋_GB2312" w:hAnsi="仿宋_GB2312" w:eastAsia="仿宋_GB2312" w:cs="仿宋_GB2312"/>
          <w:sz w:val="32"/>
          <w:szCs w:val="32"/>
          <w:highlight w:val="none"/>
        </w:rPr>
        <w:t>审核后可勾选名单提交办证申请</w:t>
      </w:r>
      <w:r>
        <w:rPr>
          <w:rFonts w:hint="eastAsia" w:ascii="仿宋_GB2312" w:hAnsi="仿宋_GB2312" w:eastAsia="仿宋_GB2312" w:cs="仿宋_GB2312"/>
          <w:sz w:val="32"/>
          <w:szCs w:val="32"/>
          <w:highlight w:val="none"/>
          <w:lang w:eastAsia="zh-CN"/>
        </w:rPr>
        <w:t>。</w:t>
      </w:r>
    </w:p>
    <w:p w14:paraId="4BACF9C4">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lang w:eastAsia="zh-CN"/>
        </w:rPr>
        <w:t>）</w:t>
      </w:r>
      <w:r>
        <w:rPr>
          <w:rFonts w:hint="eastAsia" w:ascii="仿宋_GB2312" w:eastAsia="仿宋_GB2312"/>
          <w:sz w:val="32"/>
          <w:szCs w:val="32"/>
          <w:highlight w:val="none"/>
        </w:rPr>
        <w:t>证件</w:t>
      </w:r>
      <w:r>
        <w:rPr>
          <w:rFonts w:hint="eastAsia" w:ascii="仿宋_GB2312" w:hAnsi="仿宋_GB2312" w:eastAsia="仿宋_GB2312" w:cs="仿宋_GB2312"/>
          <w:sz w:val="32"/>
          <w:szCs w:val="32"/>
          <w:highlight w:val="none"/>
        </w:rPr>
        <w:t>服务</w:t>
      </w:r>
      <w:r>
        <w:rPr>
          <w:rFonts w:hint="eastAsia" w:ascii="仿宋_GB2312" w:eastAsia="仿宋_GB2312"/>
          <w:sz w:val="32"/>
          <w:szCs w:val="32"/>
          <w:highlight w:val="none"/>
        </w:rPr>
        <w:t>中心审核通过后，</w:t>
      </w:r>
      <w:r>
        <w:rPr>
          <w:rFonts w:hint="eastAsia" w:ascii="仿宋_GB2312" w:eastAsia="仿宋_GB2312"/>
          <w:sz w:val="32"/>
          <w:szCs w:val="32"/>
          <w:highlight w:val="none"/>
          <w:lang w:eastAsia="zh-CN"/>
        </w:rPr>
        <w:t>缴费</w:t>
      </w:r>
      <w:r>
        <w:rPr>
          <w:rFonts w:hint="eastAsia" w:ascii="仿宋_GB2312" w:eastAsia="仿宋_GB2312"/>
          <w:sz w:val="32"/>
          <w:szCs w:val="32"/>
          <w:highlight w:val="none"/>
          <w:lang w:val="en-US" w:eastAsia="zh-CN"/>
        </w:rPr>
        <w:t>后由</w:t>
      </w:r>
      <w:r>
        <w:rPr>
          <w:rFonts w:hint="eastAsia" w:ascii="仿宋_GB2312" w:eastAsia="仿宋_GB2312"/>
          <w:sz w:val="32"/>
          <w:szCs w:val="32"/>
          <w:highlight w:val="none"/>
        </w:rPr>
        <w:t>交易团</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商/协会、进口展</w:t>
      </w:r>
      <w:r>
        <w:rPr>
          <w:rFonts w:hint="eastAsia" w:ascii="仿宋_GB2312" w:hAnsi="仿宋_GB2312" w:eastAsia="仿宋_GB2312" w:cs="仿宋_GB2312"/>
          <w:sz w:val="32"/>
          <w:szCs w:val="32"/>
          <w:highlight w:val="none"/>
        </w:rPr>
        <w:t>招展</w:t>
      </w:r>
      <w:r>
        <w:rPr>
          <w:rFonts w:hint="eastAsia" w:ascii="仿宋_GB2312" w:hAnsi="仿宋_GB2312" w:eastAsia="仿宋_GB2312" w:cs="仿宋_GB2312"/>
          <w:sz w:val="32"/>
          <w:szCs w:val="32"/>
          <w:highlight w:val="none"/>
          <w:lang w:val="en-US" w:eastAsia="zh-CN"/>
        </w:rPr>
        <w:t>合作</w:t>
      </w:r>
      <w:r>
        <w:rPr>
          <w:rFonts w:hint="eastAsia" w:ascii="仿宋_GB2312" w:hAnsi="仿宋_GB2312" w:eastAsia="仿宋_GB2312" w:cs="仿宋_GB2312"/>
          <w:sz w:val="32"/>
          <w:szCs w:val="32"/>
          <w:highlight w:val="none"/>
        </w:rPr>
        <w:t>机构</w:t>
      </w:r>
      <w:r>
        <w:rPr>
          <w:rFonts w:hint="eastAsia" w:ascii="仿宋_GB2312" w:eastAsia="仿宋_GB2312"/>
          <w:sz w:val="32"/>
          <w:szCs w:val="32"/>
          <w:highlight w:val="none"/>
        </w:rPr>
        <w:t>打印回执单，到现场办理车证。</w:t>
      </w:r>
    </w:p>
    <w:p w14:paraId="0836957D">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lang w:eastAsia="zh-CN"/>
        </w:rPr>
      </w:pPr>
      <w:r>
        <w:rPr>
          <w:rFonts w:hint="eastAsia" w:ascii="仿宋_GB2312" w:eastAsia="仿宋_GB2312" w:cs="Times New Roman"/>
          <w:sz w:val="32"/>
          <w:szCs w:val="32"/>
          <w:highlight w:val="none"/>
          <w:lang w:val="en-US" w:eastAsia="zh-CN"/>
        </w:rPr>
        <w:t>（5）办理首张车证时，需现场提交</w:t>
      </w:r>
      <w:r>
        <w:rPr>
          <w:rFonts w:hint="eastAsia" w:ascii="仿宋_GB2312" w:eastAsia="仿宋_GB2312"/>
          <w:sz w:val="32"/>
          <w:szCs w:val="32"/>
          <w:highlight w:val="none"/>
        </w:rPr>
        <w:t>《大客车</w:t>
      </w:r>
      <w:r>
        <w:rPr>
          <w:rFonts w:hint="eastAsia" w:ascii="仿宋_GB2312" w:eastAsia="仿宋_GB2312"/>
          <w:sz w:val="32"/>
          <w:szCs w:val="32"/>
          <w:highlight w:val="none"/>
          <w:lang w:val="en-US" w:eastAsia="zh-CN"/>
        </w:rPr>
        <w:t>交通</w:t>
      </w:r>
      <w:r>
        <w:rPr>
          <w:rFonts w:hint="eastAsia" w:ascii="仿宋_GB2312" w:eastAsia="仿宋_GB2312"/>
          <w:sz w:val="32"/>
          <w:szCs w:val="32"/>
          <w:highlight w:val="none"/>
        </w:rPr>
        <w:t>安全承诺书》</w:t>
      </w:r>
      <w:r>
        <w:rPr>
          <w:rFonts w:hint="eastAsia" w:ascii="仿宋_GB2312" w:eastAsia="仿宋_GB2312"/>
          <w:sz w:val="32"/>
          <w:szCs w:val="32"/>
          <w:highlight w:val="none"/>
          <w:lang w:eastAsia="zh-CN"/>
        </w:rPr>
        <w:t>。</w:t>
      </w:r>
    </w:p>
    <w:p w14:paraId="6852B0DE">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3.收费标准</w:t>
      </w:r>
    </w:p>
    <w:p w14:paraId="5CE7805E">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color w:val="auto"/>
          <w:sz w:val="32"/>
          <w:szCs w:val="32"/>
          <w:highlight w:val="none"/>
          <w:lang w:eastAsia="zh"/>
        </w:rPr>
        <w:t>每个停车位每天45元</w:t>
      </w:r>
      <w:r>
        <w:rPr>
          <w:rFonts w:hint="eastAsia" w:ascii="仿宋_GB2312" w:hAnsi="仿宋_GB2312" w:eastAsia="仿宋_GB2312" w:cs="仿宋_GB2312"/>
          <w:color w:val="auto"/>
          <w:sz w:val="32"/>
          <w:szCs w:val="32"/>
          <w:highlight w:val="none"/>
          <w:lang w:eastAsia="zh-CN"/>
        </w:rPr>
        <w:t>。</w:t>
      </w:r>
    </w:p>
    <w:p w14:paraId="347720D9">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4.</w:t>
      </w:r>
      <w:r>
        <w:rPr>
          <w:rFonts w:hint="eastAsia" w:ascii="仿宋_GB2312" w:hAnsi="仿宋_GB2312" w:eastAsia="仿宋_GB2312" w:cs="仿宋_GB2312"/>
          <w:b w:val="0"/>
          <w:bCs/>
          <w:sz w:val="32"/>
          <w:szCs w:val="32"/>
          <w:highlight w:val="none"/>
        </w:rPr>
        <w:t>办证时间</w:t>
      </w:r>
      <w:r>
        <w:rPr>
          <w:rFonts w:hint="eastAsia" w:ascii="仿宋_GB2312" w:hAnsi="仿宋_GB2312" w:eastAsia="仿宋_GB2312" w:cs="仿宋_GB2312"/>
          <w:b w:val="0"/>
          <w:bCs/>
          <w:sz w:val="32"/>
          <w:szCs w:val="32"/>
          <w:highlight w:val="none"/>
          <w:lang w:eastAsia="zh-CN"/>
        </w:rPr>
        <w:t>。</w:t>
      </w:r>
    </w:p>
    <w:p w14:paraId="64159515">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9月21日-9月24日</w:t>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ab/>
      </w:r>
      <w:r>
        <w:rPr>
          <w:rFonts w:hint="eastAsia" w:ascii="仿宋_GB2312" w:hAnsi="仿宋_GB2312" w:eastAsia="仿宋_GB2312" w:cs="仿宋_GB2312"/>
          <w:sz w:val="32"/>
          <w:szCs w:val="32"/>
          <w:highlight w:val="none"/>
          <w:lang w:val="en-US" w:eastAsia="zh-CN"/>
        </w:rPr>
        <w:t>9:00-17:00</w:t>
      </w:r>
    </w:p>
    <w:p w14:paraId="22533E12">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9月26日-30日        9:00-17:00</w:t>
      </w:r>
    </w:p>
    <w:p w14:paraId="5DFA1B26">
      <w:pPr>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10月4日-11月3日    9:00-17:00</w:t>
      </w:r>
    </w:p>
    <w:p w14:paraId="7A082DAB">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5.办证地点。</w:t>
      </w:r>
    </w:p>
    <w:p w14:paraId="71309958">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广交会办证中心（C区16号馆一楼东侧大厅）</w:t>
      </w:r>
      <w:r>
        <w:rPr>
          <w:rFonts w:hint="eastAsia" w:ascii="仿宋_GB2312" w:hAnsi="仿宋_GB2312" w:eastAsia="仿宋_GB2312" w:cs="仿宋_GB2312"/>
          <w:sz w:val="32"/>
          <w:szCs w:val="32"/>
          <w:highlight w:val="none"/>
          <w:lang w:eastAsia="zh-CN"/>
        </w:rPr>
        <w:t>。</w:t>
      </w:r>
    </w:p>
    <w:p w14:paraId="6DFCFEF7">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6.注意事项。</w:t>
      </w:r>
    </w:p>
    <w:p w14:paraId="6B33EC60">
      <w:pPr>
        <w:numPr>
          <w:ilvl w:val="-1"/>
          <w:numId w:val="0"/>
        </w:numPr>
        <w:autoSpaceDE w:val="0"/>
        <w:autoSpaceDN w:val="0"/>
        <w:adjustRightInd w:val="0"/>
        <w:spacing w:line="240" w:lineRule="auto"/>
        <w:ind w:left="0" w:leftChars="0"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本届广交会在填报车证办证资料时，需填报交易团下榻酒店信息及大巴车辆ETC办理截图。</w:t>
      </w:r>
    </w:p>
    <w:p w14:paraId="74D11B23">
      <w:pPr>
        <w:numPr>
          <w:ilvl w:val="-1"/>
          <w:numId w:val="0"/>
        </w:numPr>
        <w:autoSpaceDE w:val="0"/>
        <w:autoSpaceDN w:val="0"/>
        <w:adjustRightInd w:val="0"/>
        <w:spacing w:line="240" w:lineRule="auto"/>
        <w:ind w:left="0" w:leftChars="0" w:firstLine="643" w:firstLineChars="200"/>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（十三）货车证（筹、撤展特装货车）。</w:t>
      </w:r>
    </w:p>
    <w:p w14:paraId="5F657254">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1.办理对象。</w:t>
      </w:r>
    </w:p>
    <w:p w14:paraId="18E3EC8D">
      <w:pPr>
        <w:numPr>
          <w:ilvl w:val="-1"/>
          <w:numId w:val="0"/>
        </w:numPr>
        <w:autoSpaceDE w:val="0"/>
        <w:autoSpaceDN w:val="0"/>
        <w:adjustRightInd w:val="0"/>
        <w:spacing w:line="240" w:lineRule="auto"/>
        <w:ind w:firstLine="640" w:firstLineChars="200"/>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供筹展期间运输特装展位搭建材料的货车进入轮候区域和指定展区使用。</w:t>
      </w:r>
    </w:p>
    <w:p w14:paraId="0BD7E44C">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2.办理流程。</w:t>
      </w:r>
    </w:p>
    <w:p w14:paraId="04BCE045">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w:t>
      </w:r>
      <w:r>
        <w:rPr>
          <w:rFonts w:hint="eastAsia" w:ascii="仿宋_GB2312" w:hAnsi="仿宋_GB2312" w:eastAsia="仿宋_GB2312" w:cs="仿宋_GB2312"/>
          <w:sz w:val="32"/>
          <w:szCs w:val="32"/>
          <w:highlight w:val="none"/>
          <w:lang w:val="en-US" w:eastAsia="zh-CN"/>
        </w:rPr>
        <w:t>特装施工服务商通过“广交会参展综合业务系统”“</w:t>
      </w:r>
      <w:r>
        <w:rPr>
          <w:rFonts w:hint="eastAsia" w:ascii="仿宋_GB2312" w:hAnsi="仿宋_GB2312" w:eastAsia="仿宋_GB2312" w:cs="仿宋_GB2312"/>
          <w:sz w:val="32"/>
          <w:szCs w:val="32"/>
          <w:highlight w:val="none"/>
        </w:rPr>
        <w:t>参展易捷通</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bCs/>
          <w:sz w:val="32"/>
          <w:szCs w:val="32"/>
          <w:highlight w:val="none"/>
          <w:lang w:val="en-US" w:eastAsia="zh-CN"/>
        </w:rPr>
        <w:t>填报办证资料并提交证件申请。</w:t>
      </w:r>
    </w:p>
    <w:p w14:paraId="5A1A3BF1">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2</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sz w:val="32"/>
          <w:szCs w:val="32"/>
          <w:highlight w:val="none"/>
        </w:rPr>
        <w:t>在系统中创建申请单，生成链接发送给具体申请</w:t>
      </w:r>
      <w:r>
        <w:rPr>
          <w:rFonts w:hint="eastAsia" w:ascii="仿宋_GB2312" w:hAnsi="仿宋_GB2312" w:eastAsia="仿宋_GB2312" w:cs="仿宋_GB2312"/>
          <w:sz w:val="32"/>
          <w:szCs w:val="32"/>
          <w:highlight w:val="none"/>
          <w:lang w:val="en-US" w:eastAsia="zh-CN"/>
        </w:rPr>
        <w:t>人</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申请人</w:t>
      </w:r>
      <w:r>
        <w:rPr>
          <w:rFonts w:hint="eastAsia" w:ascii="仿宋_GB2312" w:hAnsi="仿宋_GB2312" w:eastAsia="仿宋_GB2312" w:cs="仿宋_GB2312"/>
          <w:sz w:val="32"/>
          <w:szCs w:val="32"/>
          <w:highlight w:val="none"/>
        </w:rPr>
        <w:t>自行在</w:t>
      </w:r>
      <w:r>
        <w:rPr>
          <w:rFonts w:hint="default" w:ascii="仿宋_GB2312" w:hAnsi="仿宋_GB2312" w:eastAsia="仿宋_GB2312" w:cs="仿宋_GB2312"/>
          <w:sz w:val="32"/>
          <w:szCs w:val="32"/>
          <w:highlight w:val="none"/>
          <w:lang w:val="en-US"/>
        </w:rPr>
        <w:t>“广交会办证资料填报页面”</w:t>
      </w:r>
      <w:r>
        <w:rPr>
          <w:rFonts w:hint="eastAsia" w:ascii="仿宋_GB2312" w:hAnsi="仿宋_GB2312" w:eastAsia="仿宋_GB2312" w:cs="仿宋_GB2312"/>
          <w:sz w:val="32"/>
          <w:szCs w:val="32"/>
          <w:highlight w:val="none"/>
        </w:rPr>
        <w:t>上填报办证资料</w:t>
      </w:r>
      <w:r>
        <w:rPr>
          <w:rFonts w:hint="eastAsia" w:ascii="仿宋_GB2312" w:hAnsi="仿宋_GB2312" w:eastAsia="仿宋_GB2312" w:cs="仿宋_GB2312"/>
          <w:sz w:val="32"/>
          <w:szCs w:val="32"/>
          <w:highlight w:val="none"/>
          <w:lang w:eastAsia="zh-CN"/>
        </w:rPr>
        <w:t>。</w:t>
      </w:r>
    </w:p>
    <w:p w14:paraId="1E70DD85">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CN"/>
        </w:rPr>
        <w:t>）</w:t>
      </w:r>
      <w:r>
        <w:rPr>
          <w:rFonts w:hint="eastAsia" w:ascii="仿宋_GB2312" w:eastAsia="仿宋_GB2312"/>
          <w:sz w:val="32"/>
          <w:szCs w:val="32"/>
          <w:highlight w:val="none"/>
        </w:rPr>
        <w:t>证件</w:t>
      </w:r>
      <w:r>
        <w:rPr>
          <w:rFonts w:hint="eastAsia" w:ascii="仿宋_GB2312" w:hAnsi="仿宋_GB2312" w:eastAsia="仿宋_GB2312" w:cs="仿宋_GB2312"/>
          <w:sz w:val="32"/>
          <w:szCs w:val="32"/>
          <w:highlight w:val="none"/>
        </w:rPr>
        <w:t>服务</w:t>
      </w:r>
      <w:r>
        <w:rPr>
          <w:rFonts w:hint="eastAsia" w:ascii="仿宋_GB2312" w:eastAsia="仿宋_GB2312"/>
          <w:sz w:val="32"/>
          <w:szCs w:val="32"/>
          <w:highlight w:val="none"/>
        </w:rPr>
        <w:t>中心审核通过后，</w:t>
      </w:r>
      <w:r>
        <w:rPr>
          <w:rFonts w:hint="eastAsia" w:ascii="仿宋_GB2312" w:eastAsia="仿宋_GB2312"/>
          <w:sz w:val="32"/>
          <w:szCs w:val="32"/>
          <w:highlight w:val="none"/>
          <w:lang w:eastAsia="zh-CN"/>
        </w:rPr>
        <w:t>缴费</w:t>
      </w:r>
      <w:r>
        <w:rPr>
          <w:rFonts w:hint="eastAsia" w:ascii="仿宋_GB2312" w:eastAsia="仿宋_GB2312"/>
          <w:sz w:val="32"/>
          <w:szCs w:val="32"/>
          <w:highlight w:val="none"/>
          <w:lang w:val="en-US" w:eastAsia="zh-CN"/>
        </w:rPr>
        <w:t>后由</w:t>
      </w:r>
      <w:r>
        <w:rPr>
          <w:rFonts w:hint="eastAsia" w:ascii="仿宋_GB2312" w:hAnsi="仿宋_GB2312" w:eastAsia="仿宋_GB2312" w:cs="仿宋_GB2312"/>
          <w:sz w:val="32"/>
          <w:szCs w:val="32"/>
          <w:highlight w:val="none"/>
          <w:lang w:val="en-US" w:eastAsia="zh-CN"/>
        </w:rPr>
        <w:t>特装施工服务商</w:t>
      </w:r>
      <w:r>
        <w:rPr>
          <w:rFonts w:hint="eastAsia" w:ascii="仿宋_GB2312" w:eastAsia="仿宋_GB2312"/>
          <w:sz w:val="32"/>
          <w:szCs w:val="32"/>
          <w:highlight w:val="none"/>
        </w:rPr>
        <w:t>打印回执单，到现场办理车证。</w:t>
      </w:r>
    </w:p>
    <w:p w14:paraId="5F5D19C5">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4）撤展货车进场实行预约管理，请提前预约进场时段；具体操作指引详见广交会官网通知。</w:t>
      </w:r>
    </w:p>
    <w:p w14:paraId="28512662">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5</w:t>
      </w:r>
      <w:r>
        <w:rPr>
          <w:rFonts w:hint="eastAsia" w:ascii="仿宋_GB2312" w:eastAsia="仿宋_GB2312"/>
          <w:sz w:val="32"/>
          <w:szCs w:val="32"/>
          <w:highlight w:val="none"/>
          <w:lang w:eastAsia="zh-CN"/>
        </w:rPr>
        <w:t>）</w:t>
      </w:r>
      <w:r>
        <w:rPr>
          <w:rFonts w:hint="eastAsia" w:ascii="仿宋_GB2312" w:eastAsia="仿宋_GB2312" w:cs="Times New Roman"/>
          <w:sz w:val="32"/>
          <w:szCs w:val="32"/>
          <w:highlight w:val="none"/>
          <w:lang w:val="en-US" w:eastAsia="zh-CN"/>
        </w:rPr>
        <w:t>办理首张车证时，需现场提交</w:t>
      </w:r>
      <w:r>
        <w:rPr>
          <w:rFonts w:hint="eastAsia" w:ascii="仿宋_GB2312" w:eastAsia="仿宋_GB2312"/>
          <w:sz w:val="32"/>
          <w:szCs w:val="32"/>
          <w:highlight w:val="none"/>
        </w:rPr>
        <w:t>《</w:t>
      </w:r>
      <w:r>
        <w:rPr>
          <w:rFonts w:hint="default" w:ascii="仿宋_GB2312" w:eastAsia="仿宋_GB2312"/>
          <w:sz w:val="32"/>
          <w:szCs w:val="32"/>
          <w:highlight w:val="none"/>
          <w:lang w:val="en-US"/>
        </w:rPr>
        <w:t>货车</w:t>
      </w:r>
      <w:r>
        <w:rPr>
          <w:rFonts w:hint="eastAsia" w:ascii="仿宋_GB2312" w:eastAsia="仿宋_GB2312"/>
          <w:sz w:val="32"/>
          <w:szCs w:val="32"/>
          <w:highlight w:val="none"/>
          <w:lang w:val="en-US" w:eastAsia="zh-CN"/>
        </w:rPr>
        <w:t>交通</w:t>
      </w:r>
      <w:r>
        <w:rPr>
          <w:rFonts w:hint="eastAsia" w:ascii="仿宋_GB2312" w:eastAsia="仿宋_GB2312"/>
          <w:sz w:val="32"/>
          <w:szCs w:val="32"/>
          <w:highlight w:val="none"/>
        </w:rPr>
        <w:t>安全承诺书》</w:t>
      </w:r>
      <w:r>
        <w:rPr>
          <w:rFonts w:hint="eastAsia" w:ascii="仿宋_GB2312" w:eastAsia="仿宋_GB2312"/>
          <w:sz w:val="32"/>
          <w:szCs w:val="32"/>
          <w:highlight w:val="none"/>
          <w:lang w:eastAsia="zh-CN"/>
        </w:rPr>
        <w:t>。</w:t>
      </w:r>
    </w:p>
    <w:p w14:paraId="7270779A">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3.收费标准</w:t>
      </w:r>
    </w:p>
    <w:p w14:paraId="1B527A38">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color w:val="auto"/>
          <w:sz w:val="32"/>
          <w:szCs w:val="32"/>
          <w:highlight w:val="none"/>
          <w:lang w:eastAsia="zh"/>
        </w:rPr>
        <w:t>每证</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
        </w:rPr>
        <w:t>0元</w:t>
      </w:r>
      <w:r>
        <w:rPr>
          <w:rFonts w:hint="eastAsia" w:ascii="仿宋_GB2312" w:hAnsi="仿宋_GB2312" w:eastAsia="仿宋_GB2312" w:cs="仿宋_GB2312"/>
          <w:color w:val="auto"/>
          <w:sz w:val="32"/>
          <w:szCs w:val="32"/>
          <w:highlight w:val="none"/>
          <w:lang w:eastAsia="zh-CN"/>
        </w:rPr>
        <w:t>。</w:t>
      </w:r>
    </w:p>
    <w:p w14:paraId="442AEB22">
      <w:pPr>
        <w:ind w:firstLine="640" w:firstLineChars="200"/>
        <w:rPr>
          <w:rFonts w:ascii="楷体" w:hAnsi="楷体" w:eastAsia="楷体" w:cs="仿宋_GB2312"/>
          <w:b/>
          <w:sz w:val="32"/>
          <w:szCs w:val="32"/>
          <w:highlight w:val="none"/>
        </w:rPr>
      </w:pPr>
      <w:r>
        <w:rPr>
          <w:rFonts w:hint="eastAsia" w:ascii="仿宋_GB2312" w:hAnsi="仿宋_GB2312" w:eastAsia="仿宋_GB2312" w:cs="仿宋_GB2312"/>
          <w:b w:val="0"/>
          <w:bCs/>
          <w:sz w:val="32"/>
          <w:szCs w:val="32"/>
          <w:highlight w:val="none"/>
          <w:lang w:val="en-US" w:eastAsia="zh-CN"/>
        </w:rPr>
        <w:t>4.办证时间。</w:t>
      </w:r>
    </w:p>
    <w:p w14:paraId="16CD2CB3">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10月4日-11月3日    9:00-17:00</w:t>
      </w:r>
    </w:p>
    <w:p w14:paraId="4DF079C0">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11月4日             9:00-16:30</w:t>
      </w:r>
    </w:p>
    <w:p w14:paraId="56955B10">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sz w:val="32"/>
          <w:szCs w:val="32"/>
          <w:highlight w:val="none"/>
          <w:lang w:val="en-US" w:eastAsia="zh-CN"/>
        </w:rPr>
        <w:t>（每期开幕当天不办理。请务必最少提前一天提交办证申请，以免耽误证件办理和使用）</w:t>
      </w:r>
    </w:p>
    <w:p w14:paraId="555735F0">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5.</w:t>
      </w:r>
      <w:r>
        <w:rPr>
          <w:rFonts w:hint="eastAsia" w:ascii="仿宋_GB2312" w:hAnsi="仿宋_GB2312" w:eastAsia="仿宋_GB2312" w:cs="仿宋_GB2312"/>
          <w:b w:val="0"/>
          <w:bCs/>
          <w:sz w:val="32"/>
          <w:szCs w:val="32"/>
          <w:highlight w:val="none"/>
        </w:rPr>
        <w:t>办证地点</w:t>
      </w:r>
      <w:r>
        <w:rPr>
          <w:rFonts w:hint="eastAsia" w:ascii="仿宋_GB2312" w:hAnsi="仿宋_GB2312" w:eastAsia="仿宋_GB2312" w:cs="仿宋_GB2312"/>
          <w:b w:val="0"/>
          <w:bCs/>
          <w:sz w:val="32"/>
          <w:szCs w:val="32"/>
          <w:highlight w:val="none"/>
          <w:lang w:eastAsia="zh-CN"/>
        </w:rPr>
        <w:t>。</w:t>
      </w:r>
    </w:p>
    <w:p w14:paraId="32F9FE7D">
      <w:pPr>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广交会办证中心（C区11号门西侧临时棚）。</w:t>
      </w:r>
    </w:p>
    <w:p w14:paraId="6A255E59">
      <w:pPr>
        <w:autoSpaceDE w:val="0"/>
        <w:autoSpaceDN w:val="0"/>
        <w:adjustRightInd w:val="0"/>
        <w:spacing w:line="240" w:lineRule="auto"/>
        <w:ind w:firstLine="720" w:firstLineChars="225"/>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6.注意事项</w:t>
      </w:r>
    </w:p>
    <w:p w14:paraId="361F6CC9">
      <w:pPr>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不受理特装施工服务商额外新增指标。轿车、客车和封闭式货车不得进入展厅，不得办理货车证。</w:t>
      </w:r>
    </w:p>
    <w:p w14:paraId="17ACF4FD">
      <w:pPr>
        <w:numPr>
          <w:ilvl w:val="-1"/>
          <w:numId w:val="0"/>
        </w:numPr>
        <w:autoSpaceDE w:val="0"/>
        <w:autoSpaceDN w:val="0"/>
        <w:adjustRightInd w:val="0"/>
        <w:spacing w:line="240" w:lineRule="auto"/>
        <w:ind w:left="0" w:leftChars="0" w:firstLine="643" w:firstLineChars="200"/>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（十四）货车证（筹、撤展展品货车）。</w:t>
      </w:r>
    </w:p>
    <w:p w14:paraId="0CAFADA4">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1.办理对象。</w:t>
      </w:r>
    </w:p>
    <w:p w14:paraId="5AF62F3E">
      <w:pPr>
        <w:numPr>
          <w:ilvl w:val="-1"/>
          <w:numId w:val="0"/>
        </w:numPr>
        <w:autoSpaceDE w:val="0"/>
        <w:autoSpaceDN w:val="0"/>
        <w:adjustRightInd w:val="0"/>
        <w:spacing w:line="240" w:lineRule="auto"/>
        <w:ind w:firstLine="640" w:firstLineChars="200"/>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供筹展期间运输展品的货车进入轮候区域和指定展区使用。</w:t>
      </w:r>
    </w:p>
    <w:p w14:paraId="677D7E21">
      <w:pPr>
        <w:numPr>
          <w:ilvl w:val="-1"/>
          <w:numId w:val="0"/>
        </w:numPr>
        <w:autoSpaceDE w:val="0"/>
        <w:autoSpaceDN w:val="0"/>
        <w:adjustRightInd w:val="0"/>
        <w:spacing w:line="240" w:lineRule="auto"/>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2.办理流程。</w:t>
      </w:r>
    </w:p>
    <w:p w14:paraId="582C46A5">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w:t>
      </w:r>
      <w:r>
        <w:rPr>
          <w:rFonts w:hint="eastAsia" w:ascii="仿宋_GB2312" w:hAnsi="仿宋_GB2312" w:eastAsia="仿宋_GB2312" w:cs="仿宋_GB2312"/>
          <w:sz w:val="32"/>
          <w:szCs w:val="32"/>
          <w:highlight w:val="none"/>
          <w:lang w:val="en-US" w:eastAsia="zh-CN"/>
        </w:rPr>
        <w:t>展品自运企业通过“</w:t>
      </w:r>
      <w:r>
        <w:rPr>
          <w:rFonts w:hint="eastAsia" w:ascii="仿宋_GB2312" w:hAnsi="仿宋_GB2312" w:eastAsia="仿宋_GB2312" w:cs="仿宋_GB2312"/>
          <w:sz w:val="32"/>
          <w:szCs w:val="32"/>
          <w:highlight w:val="none"/>
        </w:rPr>
        <w:t>参展易捷通</w:t>
      </w:r>
      <w:r>
        <w:rPr>
          <w:rFonts w:hint="eastAsia" w:ascii="仿宋_GB2312" w:hAnsi="仿宋_GB2312" w:eastAsia="仿宋_GB2312" w:cs="仿宋_GB2312"/>
          <w:sz w:val="32"/>
          <w:szCs w:val="32"/>
          <w:highlight w:val="none"/>
          <w:lang w:eastAsia="zh-CN"/>
        </w:rPr>
        <w:t>”完成备案手续，</w:t>
      </w:r>
      <w:r>
        <w:rPr>
          <w:rFonts w:hint="eastAsia" w:ascii="仿宋_GB2312" w:hAnsi="仿宋_GB2312" w:eastAsia="仿宋_GB2312" w:cs="仿宋_GB2312"/>
          <w:bCs/>
          <w:sz w:val="32"/>
          <w:szCs w:val="32"/>
          <w:highlight w:val="none"/>
          <w:lang w:val="en-US" w:eastAsia="zh-CN"/>
        </w:rPr>
        <w:t>填报办证资料并提交证件申请。</w:t>
      </w:r>
    </w:p>
    <w:p w14:paraId="7D0F21E0">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）经证件服务中心审核通过后，</w:t>
      </w:r>
      <w:r>
        <w:rPr>
          <w:rFonts w:hint="eastAsia" w:ascii="仿宋_GB2312" w:hAnsi="仿宋_GB2312" w:eastAsia="仿宋_GB2312" w:cs="仿宋_GB2312"/>
          <w:sz w:val="32"/>
          <w:szCs w:val="32"/>
          <w:highlight w:val="none"/>
          <w:lang w:val="en-US" w:eastAsia="zh-CN"/>
        </w:rPr>
        <w:t>自运企业线上</w:t>
      </w:r>
      <w:r>
        <w:rPr>
          <w:rFonts w:hint="eastAsia" w:ascii="仿宋_GB2312" w:hAnsi="Times New Roman" w:eastAsia="仿宋_GB2312" w:cs="仿宋_GB2312"/>
          <w:kern w:val="2"/>
          <w:sz w:val="32"/>
          <w:szCs w:val="32"/>
        </w:rPr>
        <w:t>缴费后</w:t>
      </w:r>
      <w:r>
        <w:rPr>
          <w:rFonts w:hint="eastAsia" w:ascii="仿宋_GB2312" w:hAnsi="仿宋_GB2312" w:eastAsia="仿宋_GB2312" w:cs="仿宋_GB2312"/>
          <w:sz w:val="32"/>
          <w:szCs w:val="32"/>
          <w:highlight w:val="none"/>
          <w:lang w:eastAsia="zh-CN"/>
        </w:rPr>
        <w:t>打印回执单前往证件服务中心办理制证</w:t>
      </w:r>
      <w:r>
        <w:rPr>
          <w:rFonts w:hint="eastAsia" w:ascii="仿宋_GB2312" w:eastAsia="仿宋_GB2312"/>
          <w:sz w:val="32"/>
          <w:szCs w:val="32"/>
          <w:highlight w:val="none"/>
        </w:rPr>
        <w:t>。</w:t>
      </w:r>
    </w:p>
    <w:p w14:paraId="42828489">
      <w:pPr>
        <w:numPr>
          <w:ilvl w:val="-1"/>
          <w:numId w:val="0"/>
        </w:numPr>
        <w:autoSpaceDE w:val="0"/>
        <w:autoSpaceDN w:val="0"/>
        <w:adjustRightInd w:val="0"/>
        <w:spacing w:line="240" w:lineRule="auto"/>
        <w:ind w:left="0" w:leftChars="0"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3）货车司机需办理服务人员证（货车司机）。</w:t>
      </w:r>
    </w:p>
    <w:p w14:paraId="2427B369">
      <w:pPr>
        <w:numPr>
          <w:ilvl w:val="-1"/>
          <w:numId w:val="0"/>
        </w:numPr>
        <w:autoSpaceDE w:val="0"/>
        <w:autoSpaceDN w:val="0"/>
        <w:adjustRightInd w:val="0"/>
        <w:spacing w:line="240" w:lineRule="auto"/>
        <w:ind w:left="0" w:leftChars="0" w:firstLine="640" w:firstLineChars="200"/>
        <w:rPr>
          <w:rFonts w:hint="eastAsia" w:ascii="仿宋_GB2312" w:eastAsia="仿宋_GB2312"/>
          <w:sz w:val="32"/>
          <w:szCs w:val="32"/>
          <w:highlight w:val="none"/>
        </w:rPr>
      </w:pPr>
      <w:r>
        <w:rPr>
          <w:rFonts w:hint="eastAsia" w:ascii="仿宋_GB2312" w:hAnsi="仿宋_GB2312" w:eastAsia="仿宋_GB2312" w:cs="仿宋_GB2312"/>
          <w:sz w:val="32"/>
          <w:szCs w:val="32"/>
          <w:highlight w:val="none"/>
          <w:lang w:val="en-US" w:eastAsia="zh-CN"/>
        </w:rPr>
        <w:t>（4）每期各展区、每4个展位（每个展位9平方米标准）配置筹展展品货车、撤展展品货车指标各1个，指标累计增加并设有限额。</w:t>
      </w:r>
    </w:p>
    <w:p w14:paraId="794739BA">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3.收费标准</w:t>
      </w:r>
    </w:p>
    <w:p w14:paraId="7912E26F">
      <w:pPr>
        <w:ind w:firstLine="640" w:firstLineChars="200"/>
        <w:rPr>
          <w:rFonts w:hint="default"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sz w:val="32"/>
          <w:szCs w:val="32"/>
          <w:highlight w:val="none"/>
          <w:lang w:val="en-US" w:eastAsia="zh-CN"/>
        </w:rPr>
        <w:t>每证50元</w:t>
      </w:r>
      <w:r>
        <w:rPr>
          <w:rFonts w:hint="eastAsia" w:ascii="仿宋_GB2312" w:hAnsi="仿宋_GB2312" w:eastAsia="仿宋_GB2312" w:cs="仿宋_GB2312"/>
          <w:color w:val="auto"/>
          <w:sz w:val="32"/>
          <w:szCs w:val="32"/>
          <w:highlight w:val="none"/>
          <w:lang w:eastAsia="zh-CN"/>
        </w:rPr>
        <w:t>。</w:t>
      </w:r>
    </w:p>
    <w:p w14:paraId="715D4F20">
      <w:pPr>
        <w:ind w:firstLine="640" w:firstLineChars="200"/>
        <w:rPr>
          <w:rFonts w:ascii="楷体" w:hAnsi="楷体" w:eastAsia="楷体" w:cs="仿宋_GB2312"/>
          <w:b/>
          <w:sz w:val="32"/>
          <w:szCs w:val="32"/>
          <w:highlight w:val="none"/>
        </w:rPr>
      </w:pPr>
      <w:r>
        <w:rPr>
          <w:rFonts w:hint="eastAsia" w:ascii="仿宋_GB2312" w:hAnsi="仿宋_GB2312" w:eastAsia="仿宋_GB2312" w:cs="仿宋_GB2312"/>
          <w:b w:val="0"/>
          <w:bCs/>
          <w:sz w:val="32"/>
          <w:szCs w:val="32"/>
          <w:highlight w:val="none"/>
          <w:lang w:val="en-US" w:eastAsia="zh-CN"/>
        </w:rPr>
        <w:t>4.办证时间。</w:t>
      </w:r>
    </w:p>
    <w:p w14:paraId="2E34F84F">
      <w:pPr>
        <w:tabs>
          <w:tab w:val="left" w:pos="1080"/>
        </w:tabs>
        <w:autoSpaceDE/>
        <w:autoSpaceDN/>
        <w:adjustRightInd w:val="0"/>
        <w:spacing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10月4日-11月3日    9:00-17:00</w:t>
      </w:r>
    </w:p>
    <w:p w14:paraId="773E92B0">
      <w:pPr>
        <w:tabs>
          <w:tab w:val="left" w:pos="1080"/>
        </w:tabs>
        <w:autoSpaceDE w:val="0"/>
        <w:autoSpaceDN w:val="0"/>
        <w:adjustRightInd w:val="0"/>
        <w:spacing w:line="240" w:lineRule="auto"/>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11月4日             9:00-16:30</w:t>
      </w:r>
    </w:p>
    <w:p w14:paraId="5AD1E764">
      <w:pPr>
        <w:ind w:firstLine="640" w:firstLineChars="200"/>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sz w:val="32"/>
          <w:szCs w:val="32"/>
          <w:highlight w:val="none"/>
          <w:lang w:val="en-US" w:eastAsia="zh-CN"/>
        </w:rPr>
        <w:t>（每期开幕当天不办理。请务必最少提前一天提交办证申请，以免耽误证件办理和使用）</w:t>
      </w:r>
    </w:p>
    <w:p w14:paraId="034976F2">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5.</w:t>
      </w:r>
      <w:r>
        <w:rPr>
          <w:rFonts w:hint="eastAsia" w:ascii="仿宋_GB2312" w:hAnsi="仿宋_GB2312" w:eastAsia="仿宋_GB2312" w:cs="仿宋_GB2312"/>
          <w:b w:val="0"/>
          <w:bCs/>
          <w:sz w:val="32"/>
          <w:szCs w:val="32"/>
          <w:highlight w:val="none"/>
        </w:rPr>
        <w:t>办证地点</w:t>
      </w:r>
      <w:r>
        <w:rPr>
          <w:rFonts w:hint="eastAsia" w:ascii="仿宋_GB2312" w:hAnsi="仿宋_GB2312" w:eastAsia="仿宋_GB2312" w:cs="仿宋_GB2312"/>
          <w:b w:val="0"/>
          <w:bCs/>
          <w:sz w:val="32"/>
          <w:szCs w:val="32"/>
          <w:highlight w:val="none"/>
          <w:lang w:eastAsia="zh-CN"/>
        </w:rPr>
        <w:t>。</w:t>
      </w:r>
    </w:p>
    <w:p w14:paraId="51CBB5EA">
      <w:pPr>
        <w:autoSpaceDE w:val="0"/>
        <w:autoSpaceDN w:val="0"/>
        <w:adjustRightInd w:val="0"/>
        <w:ind w:firstLine="720" w:firstLineChars="22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广交会办证中心（</w:t>
      </w:r>
      <w:r>
        <w:rPr>
          <w:rFonts w:hint="eastAsia" w:ascii="仿宋_GB2312" w:hAnsi="仿宋_GB2312" w:eastAsia="仿宋_GB2312" w:cs="仿宋_GB2312"/>
          <w:sz w:val="32"/>
          <w:szCs w:val="32"/>
          <w:highlight w:val="none"/>
          <w:lang w:eastAsia="zh-CN"/>
        </w:rPr>
        <w:t>C区11号门西侧临时棚</w:t>
      </w:r>
      <w:r>
        <w:rPr>
          <w:rFonts w:hint="eastAsia" w:ascii="仿宋_GB2312" w:hAnsi="仿宋_GB2312" w:eastAsia="仿宋_GB2312" w:cs="仿宋_GB2312"/>
          <w:sz w:val="32"/>
          <w:szCs w:val="32"/>
          <w:highlight w:val="none"/>
        </w:rPr>
        <w:t>）。</w:t>
      </w:r>
    </w:p>
    <w:p w14:paraId="2C1419AA">
      <w:pPr>
        <w:autoSpaceDE w:val="0"/>
        <w:autoSpaceDN w:val="0"/>
        <w:adjustRightInd w:val="0"/>
        <w:ind w:firstLine="720" w:firstLineChars="22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6.注意事项。</w:t>
      </w:r>
    </w:p>
    <w:p w14:paraId="45765398">
      <w:pPr>
        <w:autoSpaceDE w:val="0"/>
        <w:autoSpaceDN w:val="0"/>
        <w:adjustRightInd w:val="0"/>
        <w:ind w:firstLine="720" w:firstLineChars="225"/>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sz w:val="32"/>
          <w:szCs w:val="32"/>
          <w:highlight w:val="none"/>
          <w:lang w:val="en-US" w:eastAsia="zh-CN"/>
        </w:rPr>
        <w:t>轿车、客车和封闭式货车不得进入展厅，不得办理货车证。</w:t>
      </w:r>
    </w:p>
    <w:sectPr>
      <w:headerReference r:id="rId4" w:type="first"/>
      <w:footerReference r:id="rId7" w:type="first"/>
      <w:headerReference r:id="rId3" w:type="default"/>
      <w:footerReference r:id="rId5" w:type="default"/>
      <w:footerReference r:id="rId6" w:type="even"/>
      <w:pgSz w:w="11906" w:h="16838"/>
      <w:pgMar w:top="1440" w:right="1800" w:bottom="1440" w:left="1800" w:header="851" w:footer="851"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F5EB6">
    <w:pPr>
      <w:pStyle w:val="4"/>
      <w:jc w:val="center"/>
    </w:pPr>
    <w:r>
      <w:fldChar w:fldCharType="begin"/>
    </w:r>
    <w:r>
      <w:instrText xml:space="preserve">PAGE   \* MERGEFORMAT</w:instrText>
    </w:r>
    <w:r>
      <w:fldChar w:fldCharType="separate"/>
    </w:r>
    <w:r>
      <w:rPr>
        <w:lang w:val="zh-CN"/>
      </w:rPr>
      <w:t>2</w:t>
    </w:r>
    <w:r>
      <w:fldChar w:fldCharType="end"/>
    </w:r>
  </w:p>
  <w:p w14:paraId="37442A8E">
    <w:pPr>
      <w:pStyle w:val="4"/>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B8DC1">
    <w:pPr>
      <w:pStyle w:val="4"/>
      <w:framePr w:wrap="around" w:vAnchor="text" w:hAnchor="margin" w:xAlign="right" w:y="1"/>
      <w:rPr>
        <w:rStyle w:val="10"/>
      </w:rPr>
    </w:pPr>
    <w:r>
      <w:fldChar w:fldCharType="begin"/>
    </w:r>
    <w:r>
      <w:rPr>
        <w:rStyle w:val="10"/>
      </w:rPr>
      <w:instrText xml:space="preserve">PAGE  </w:instrText>
    </w:r>
    <w:r>
      <w:fldChar w:fldCharType="end"/>
    </w:r>
  </w:p>
  <w:p w14:paraId="28A7C58B">
    <w:pPr>
      <w:pStyle w:val="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A6AF9">
    <w:pPr>
      <w:pStyle w:val="4"/>
      <w:jc w:val="center"/>
    </w:pPr>
    <w:r>
      <w:fldChar w:fldCharType="begin"/>
    </w:r>
    <w:r>
      <w:instrText xml:space="preserve">PAGE   \* MERGEFORMAT</w:instrText>
    </w:r>
    <w:r>
      <w:fldChar w:fldCharType="separate"/>
    </w:r>
    <w:r>
      <w:rPr>
        <w:lang w:val="zh-CN"/>
      </w:rPr>
      <w:t>2</w:t>
    </w:r>
    <w:r>
      <w:fldChar w:fldCharType="end"/>
    </w:r>
  </w:p>
  <w:p w14:paraId="4B3B1CE8">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AC030">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4A299">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ED0AC2"/>
    <w:multiLevelType w:val="singleLevel"/>
    <w:tmpl w:val="75ED0AC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RjYjJhZGMzYjVhYjM5NGFhN2VhMDZhYTQyMzRjMjcifQ=="/>
  </w:docVars>
  <w:rsids>
    <w:rsidRoot w:val="003339F6"/>
    <w:rsid w:val="00017E32"/>
    <w:rsid w:val="000219F3"/>
    <w:rsid w:val="0002772F"/>
    <w:rsid w:val="00035907"/>
    <w:rsid w:val="00047F85"/>
    <w:rsid w:val="0009278E"/>
    <w:rsid w:val="00093AE5"/>
    <w:rsid w:val="000A5558"/>
    <w:rsid w:val="000B1509"/>
    <w:rsid w:val="000E36F0"/>
    <w:rsid w:val="000E53F3"/>
    <w:rsid w:val="000F7F5A"/>
    <w:rsid w:val="0010616E"/>
    <w:rsid w:val="001131A5"/>
    <w:rsid w:val="00121ECA"/>
    <w:rsid w:val="00123953"/>
    <w:rsid w:val="00124609"/>
    <w:rsid w:val="00130459"/>
    <w:rsid w:val="00133859"/>
    <w:rsid w:val="00165D3F"/>
    <w:rsid w:val="00183D42"/>
    <w:rsid w:val="00195DCA"/>
    <w:rsid w:val="001D2E71"/>
    <w:rsid w:val="001D2F77"/>
    <w:rsid w:val="001E20B4"/>
    <w:rsid w:val="001E7695"/>
    <w:rsid w:val="002017D8"/>
    <w:rsid w:val="0020698B"/>
    <w:rsid w:val="00207D9F"/>
    <w:rsid w:val="0021643D"/>
    <w:rsid w:val="002263BE"/>
    <w:rsid w:val="002347B2"/>
    <w:rsid w:val="00264E0D"/>
    <w:rsid w:val="002B2681"/>
    <w:rsid w:val="002B3210"/>
    <w:rsid w:val="002D18AF"/>
    <w:rsid w:val="002D5686"/>
    <w:rsid w:val="002D788A"/>
    <w:rsid w:val="002E7A09"/>
    <w:rsid w:val="002F5653"/>
    <w:rsid w:val="0030051E"/>
    <w:rsid w:val="0030157E"/>
    <w:rsid w:val="00316A4D"/>
    <w:rsid w:val="003178FB"/>
    <w:rsid w:val="003339F6"/>
    <w:rsid w:val="0033452E"/>
    <w:rsid w:val="00351DC5"/>
    <w:rsid w:val="00371F15"/>
    <w:rsid w:val="00373FCE"/>
    <w:rsid w:val="003847B8"/>
    <w:rsid w:val="003A02A3"/>
    <w:rsid w:val="003C1A9E"/>
    <w:rsid w:val="003D2AAE"/>
    <w:rsid w:val="003D4AAC"/>
    <w:rsid w:val="003E2B95"/>
    <w:rsid w:val="003E5254"/>
    <w:rsid w:val="003F137B"/>
    <w:rsid w:val="003F7D9B"/>
    <w:rsid w:val="00400F40"/>
    <w:rsid w:val="0040718E"/>
    <w:rsid w:val="0042289D"/>
    <w:rsid w:val="00436DDF"/>
    <w:rsid w:val="00453955"/>
    <w:rsid w:val="00475F52"/>
    <w:rsid w:val="00490412"/>
    <w:rsid w:val="00492B0F"/>
    <w:rsid w:val="004C36FC"/>
    <w:rsid w:val="004D0969"/>
    <w:rsid w:val="004E65C7"/>
    <w:rsid w:val="0050281E"/>
    <w:rsid w:val="0054017A"/>
    <w:rsid w:val="00540C01"/>
    <w:rsid w:val="00553E5C"/>
    <w:rsid w:val="00562FD0"/>
    <w:rsid w:val="00573C86"/>
    <w:rsid w:val="00575669"/>
    <w:rsid w:val="00575CAA"/>
    <w:rsid w:val="00581DB9"/>
    <w:rsid w:val="00583430"/>
    <w:rsid w:val="00591458"/>
    <w:rsid w:val="00592978"/>
    <w:rsid w:val="00593643"/>
    <w:rsid w:val="005B00BB"/>
    <w:rsid w:val="005B1751"/>
    <w:rsid w:val="005B24AC"/>
    <w:rsid w:val="005D77C5"/>
    <w:rsid w:val="005E0FE4"/>
    <w:rsid w:val="005F148D"/>
    <w:rsid w:val="00632A3C"/>
    <w:rsid w:val="00634155"/>
    <w:rsid w:val="006359F1"/>
    <w:rsid w:val="00635C7B"/>
    <w:rsid w:val="00636082"/>
    <w:rsid w:val="006365A4"/>
    <w:rsid w:val="00636929"/>
    <w:rsid w:val="006402FC"/>
    <w:rsid w:val="006477B7"/>
    <w:rsid w:val="00662728"/>
    <w:rsid w:val="00663AC2"/>
    <w:rsid w:val="006773CD"/>
    <w:rsid w:val="00677DB9"/>
    <w:rsid w:val="00692005"/>
    <w:rsid w:val="00694D6E"/>
    <w:rsid w:val="006A1FC9"/>
    <w:rsid w:val="006C03AD"/>
    <w:rsid w:val="006C0C13"/>
    <w:rsid w:val="006D2559"/>
    <w:rsid w:val="006F7712"/>
    <w:rsid w:val="0070217D"/>
    <w:rsid w:val="00717D74"/>
    <w:rsid w:val="00720EDB"/>
    <w:rsid w:val="00723000"/>
    <w:rsid w:val="00723689"/>
    <w:rsid w:val="00730A20"/>
    <w:rsid w:val="00741137"/>
    <w:rsid w:val="00741FE4"/>
    <w:rsid w:val="0074680F"/>
    <w:rsid w:val="00763B98"/>
    <w:rsid w:val="00771202"/>
    <w:rsid w:val="007748E2"/>
    <w:rsid w:val="0077521B"/>
    <w:rsid w:val="007839BF"/>
    <w:rsid w:val="007865F3"/>
    <w:rsid w:val="00786F79"/>
    <w:rsid w:val="0079573A"/>
    <w:rsid w:val="007A1FC8"/>
    <w:rsid w:val="007C4519"/>
    <w:rsid w:val="007E05CB"/>
    <w:rsid w:val="008013BE"/>
    <w:rsid w:val="00801FC5"/>
    <w:rsid w:val="00813FEB"/>
    <w:rsid w:val="00852D5B"/>
    <w:rsid w:val="00855EA5"/>
    <w:rsid w:val="00864B8A"/>
    <w:rsid w:val="0089068F"/>
    <w:rsid w:val="008947BE"/>
    <w:rsid w:val="008A2C4A"/>
    <w:rsid w:val="008A4405"/>
    <w:rsid w:val="008A5379"/>
    <w:rsid w:val="008A6481"/>
    <w:rsid w:val="008A6E45"/>
    <w:rsid w:val="008B0538"/>
    <w:rsid w:val="008B4D00"/>
    <w:rsid w:val="008C3BC1"/>
    <w:rsid w:val="008C533B"/>
    <w:rsid w:val="008D3B3D"/>
    <w:rsid w:val="008E6816"/>
    <w:rsid w:val="008E6AE8"/>
    <w:rsid w:val="008E6B7D"/>
    <w:rsid w:val="008F1976"/>
    <w:rsid w:val="008F34E9"/>
    <w:rsid w:val="008F67B0"/>
    <w:rsid w:val="009000A2"/>
    <w:rsid w:val="00900BE1"/>
    <w:rsid w:val="00906F60"/>
    <w:rsid w:val="00910FA3"/>
    <w:rsid w:val="00912647"/>
    <w:rsid w:val="0091550D"/>
    <w:rsid w:val="009177C4"/>
    <w:rsid w:val="009263CB"/>
    <w:rsid w:val="00933174"/>
    <w:rsid w:val="00942F99"/>
    <w:rsid w:val="00945801"/>
    <w:rsid w:val="00952EE4"/>
    <w:rsid w:val="00973ECB"/>
    <w:rsid w:val="0097454C"/>
    <w:rsid w:val="009866C8"/>
    <w:rsid w:val="009A05A4"/>
    <w:rsid w:val="009A1D44"/>
    <w:rsid w:val="009A35E3"/>
    <w:rsid w:val="009A5EE8"/>
    <w:rsid w:val="009A6D9C"/>
    <w:rsid w:val="009B2CB7"/>
    <w:rsid w:val="009C5923"/>
    <w:rsid w:val="009E0B96"/>
    <w:rsid w:val="009E3E40"/>
    <w:rsid w:val="009E4CCD"/>
    <w:rsid w:val="009E6512"/>
    <w:rsid w:val="009E6D08"/>
    <w:rsid w:val="00A04AD1"/>
    <w:rsid w:val="00A05173"/>
    <w:rsid w:val="00A15A90"/>
    <w:rsid w:val="00A17CBA"/>
    <w:rsid w:val="00A21A52"/>
    <w:rsid w:val="00A464E9"/>
    <w:rsid w:val="00A56B43"/>
    <w:rsid w:val="00A736F0"/>
    <w:rsid w:val="00A814FA"/>
    <w:rsid w:val="00A853F6"/>
    <w:rsid w:val="00A90A69"/>
    <w:rsid w:val="00AA1529"/>
    <w:rsid w:val="00AB1506"/>
    <w:rsid w:val="00AB62C1"/>
    <w:rsid w:val="00AC4E57"/>
    <w:rsid w:val="00AD12F0"/>
    <w:rsid w:val="00AF32DC"/>
    <w:rsid w:val="00B00DC3"/>
    <w:rsid w:val="00B034E1"/>
    <w:rsid w:val="00B11657"/>
    <w:rsid w:val="00B22AF6"/>
    <w:rsid w:val="00B24932"/>
    <w:rsid w:val="00B3459D"/>
    <w:rsid w:val="00B3685C"/>
    <w:rsid w:val="00B42309"/>
    <w:rsid w:val="00B45A5A"/>
    <w:rsid w:val="00B45AA3"/>
    <w:rsid w:val="00B5504D"/>
    <w:rsid w:val="00B654C6"/>
    <w:rsid w:val="00B66BD1"/>
    <w:rsid w:val="00B670EA"/>
    <w:rsid w:val="00B72546"/>
    <w:rsid w:val="00BA3FE1"/>
    <w:rsid w:val="00BD7E5D"/>
    <w:rsid w:val="00C0050C"/>
    <w:rsid w:val="00C02B85"/>
    <w:rsid w:val="00C03E55"/>
    <w:rsid w:val="00C26ECF"/>
    <w:rsid w:val="00C3059E"/>
    <w:rsid w:val="00C57EF7"/>
    <w:rsid w:val="00C61DF0"/>
    <w:rsid w:val="00C65032"/>
    <w:rsid w:val="00C85470"/>
    <w:rsid w:val="00C90DCE"/>
    <w:rsid w:val="00C919DF"/>
    <w:rsid w:val="00CA7412"/>
    <w:rsid w:val="00CB136C"/>
    <w:rsid w:val="00CB14D1"/>
    <w:rsid w:val="00CB265E"/>
    <w:rsid w:val="00CC0F86"/>
    <w:rsid w:val="00CE0D63"/>
    <w:rsid w:val="00CF4C35"/>
    <w:rsid w:val="00D0403B"/>
    <w:rsid w:val="00D066A9"/>
    <w:rsid w:val="00D1010B"/>
    <w:rsid w:val="00D4079A"/>
    <w:rsid w:val="00D45CB4"/>
    <w:rsid w:val="00D50508"/>
    <w:rsid w:val="00D530C8"/>
    <w:rsid w:val="00D70131"/>
    <w:rsid w:val="00DB0BE2"/>
    <w:rsid w:val="00DB6BF7"/>
    <w:rsid w:val="00DC0A6F"/>
    <w:rsid w:val="00E0552C"/>
    <w:rsid w:val="00E07D2B"/>
    <w:rsid w:val="00E24479"/>
    <w:rsid w:val="00E26C4C"/>
    <w:rsid w:val="00E31F11"/>
    <w:rsid w:val="00E36619"/>
    <w:rsid w:val="00E637F9"/>
    <w:rsid w:val="00E70A41"/>
    <w:rsid w:val="00E77F28"/>
    <w:rsid w:val="00E830A3"/>
    <w:rsid w:val="00E83C82"/>
    <w:rsid w:val="00E91A63"/>
    <w:rsid w:val="00EA53C2"/>
    <w:rsid w:val="00EB3529"/>
    <w:rsid w:val="00EB6F98"/>
    <w:rsid w:val="00EB79ED"/>
    <w:rsid w:val="00EF1F2D"/>
    <w:rsid w:val="00F06519"/>
    <w:rsid w:val="00F26C61"/>
    <w:rsid w:val="00F40476"/>
    <w:rsid w:val="00F47E98"/>
    <w:rsid w:val="00F72CB8"/>
    <w:rsid w:val="00F734DE"/>
    <w:rsid w:val="00FA0C18"/>
    <w:rsid w:val="00FA1751"/>
    <w:rsid w:val="00FA2A1D"/>
    <w:rsid w:val="00FB1CB3"/>
    <w:rsid w:val="00FB595A"/>
    <w:rsid w:val="00FD2E2B"/>
    <w:rsid w:val="00FE60F9"/>
    <w:rsid w:val="00FE65B9"/>
    <w:rsid w:val="01816C83"/>
    <w:rsid w:val="033363D2"/>
    <w:rsid w:val="03B83958"/>
    <w:rsid w:val="03DF5109"/>
    <w:rsid w:val="044724C6"/>
    <w:rsid w:val="04FD6A72"/>
    <w:rsid w:val="064D6144"/>
    <w:rsid w:val="07283BBC"/>
    <w:rsid w:val="082E5DA9"/>
    <w:rsid w:val="088769A3"/>
    <w:rsid w:val="0894462B"/>
    <w:rsid w:val="08A502BB"/>
    <w:rsid w:val="09180835"/>
    <w:rsid w:val="09CF7065"/>
    <w:rsid w:val="0A501C7F"/>
    <w:rsid w:val="0AEF1D4D"/>
    <w:rsid w:val="0EB3174C"/>
    <w:rsid w:val="0ECD7A59"/>
    <w:rsid w:val="10AC0FA8"/>
    <w:rsid w:val="10BC5375"/>
    <w:rsid w:val="12263762"/>
    <w:rsid w:val="12A238A2"/>
    <w:rsid w:val="130452BB"/>
    <w:rsid w:val="146B68B4"/>
    <w:rsid w:val="14EF0C43"/>
    <w:rsid w:val="14F33A69"/>
    <w:rsid w:val="155C06AA"/>
    <w:rsid w:val="17555551"/>
    <w:rsid w:val="189F36EA"/>
    <w:rsid w:val="1909028A"/>
    <w:rsid w:val="19156816"/>
    <w:rsid w:val="198242B9"/>
    <w:rsid w:val="1B607376"/>
    <w:rsid w:val="1C085220"/>
    <w:rsid w:val="1D01706C"/>
    <w:rsid w:val="1D3E4388"/>
    <w:rsid w:val="1D594EE7"/>
    <w:rsid w:val="1E4127D8"/>
    <w:rsid w:val="1F0D72B9"/>
    <w:rsid w:val="1FDC4CD5"/>
    <w:rsid w:val="20BD5B9C"/>
    <w:rsid w:val="221A28EB"/>
    <w:rsid w:val="22472EC9"/>
    <w:rsid w:val="22A51AA6"/>
    <w:rsid w:val="22E23C81"/>
    <w:rsid w:val="24546275"/>
    <w:rsid w:val="24635DDC"/>
    <w:rsid w:val="24EB69E7"/>
    <w:rsid w:val="25B305EA"/>
    <w:rsid w:val="25DA7A75"/>
    <w:rsid w:val="25FB3514"/>
    <w:rsid w:val="26FF1EA5"/>
    <w:rsid w:val="28C42C15"/>
    <w:rsid w:val="2914198D"/>
    <w:rsid w:val="29465DB7"/>
    <w:rsid w:val="29C85D7C"/>
    <w:rsid w:val="29EA7BD4"/>
    <w:rsid w:val="2BBD5C5A"/>
    <w:rsid w:val="2C323DCE"/>
    <w:rsid w:val="2CAD378D"/>
    <w:rsid w:val="2D572419"/>
    <w:rsid w:val="2E4B20F9"/>
    <w:rsid w:val="2F8F2254"/>
    <w:rsid w:val="31A445E0"/>
    <w:rsid w:val="31C0752B"/>
    <w:rsid w:val="31D825A4"/>
    <w:rsid w:val="335E6717"/>
    <w:rsid w:val="33D862E7"/>
    <w:rsid w:val="33D95410"/>
    <w:rsid w:val="34F2223F"/>
    <w:rsid w:val="358C0518"/>
    <w:rsid w:val="36E02003"/>
    <w:rsid w:val="396159B3"/>
    <w:rsid w:val="3C810266"/>
    <w:rsid w:val="3E834C59"/>
    <w:rsid w:val="3F683146"/>
    <w:rsid w:val="3FA752BC"/>
    <w:rsid w:val="40A60F52"/>
    <w:rsid w:val="40E86CCD"/>
    <w:rsid w:val="44570FF3"/>
    <w:rsid w:val="47A8726C"/>
    <w:rsid w:val="47D87106"/>
    <w:rsid w:val="485A5450"/>
    <w:rsid w:val="48FE7C66"/>
    <w:rsid w:val="49390CC4"/>
    <w:rsid w:val="49782E91"/>
    <w:rsid w:val="4A104329"/>
    <w:rsid w:val="4AC64DE9"/>
    <w:rsid w:val="4B6148E0"/>
    <w:rsid w:val="4F161325"/>
    <w:rsid w:val="4F5E3C2E"/>
    <w:rsid w:val="4F9E3301"/>
    <w:rsid w:val="4FA80403"/>
    <w:rsid w:val="4FDC0FAE"/>
    <w:rsid w:val="4FF860DC"/>
    <w:rsid w:val="507977D6"/>
    <w:rsid w:val="52F25169"/>
    <w:rsid w:val="536F6DE5"/>
    <w:rsid w:val="55D02869"/>
    <w:rsid w:val="587715F6"/>
    <w:rsid w:val="58811FD7"/>
    <w:rsid w:val="5930406D"/>
    <w:rsid w:val="595D3F50"/>
    <w:rsid w:val="5A136DB7"/>
    <w:rsid w:val="5A76249E"/>
    <w:rsid w:val="5A8217EC"/>
    <w:rsid w:val="5B796621"/>
    <w:rsid w:val="5C0E335B"/>
    <w:rsid w:val="5CD72843"/>
    <w:rsid w:val="5E0F6FAC"/>
    <w:rsid w:val="5E950212"/>
    <w:rsid w:val="5F025D9C"/>
    <w:rsid w:val="5FB44858"/>
    <w:rsid w:val="641A2FBC"/>
    <w:rsid w:val="66C211B4"/>
    <w:rsid w:val="66C35D4C"/>
    <w:rsid w:val="66E91CE0"/>
    <w:rsid w:val="67BE7ABF"/>
    <w:rsid w:val="6A84358B"/>
    <w:rsid w:val="6B1507A0"/>
    <w:rsid w:val="6B3F3E70"/>
    <w:rsid w:val="6DB53888"/>
    <w:rsid w:val="6F790743"/>
    <w:rsid w:val="6F9B5825"/>
    <w:rsid w:val="6FB5781D"/>
    <w:rsid w:val="6FB622C5"/>
    <w:rsid w:val="75302E0D"/>
    <w:rsid w:val="787766C2"/>
    <w:rsid w:val="78947487"/>
    <w:rsid w:val="79751FAF"/>
    <w:rsid w:val="79A5346D"/>
    <w:rsid w:val="7AC51BFE"/>
    <w:rsid w:val="7D0D23E5"/>
    <w:rsid w:val="7E5D47C6"/>
    <w:rsid w:val="7FB67FC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beforeLines="0" w:beforeAutospacing="0" w:after="260" w:afterLines="0" w:afterAutospacing="0" w:line="413" w:lineRule="auto"/>
      <w:outlineLvl w:val="2"/>
    </w:pPr>
    <w:rPr>
      <w:rFonts w:ascii="Times New Roman" w:hAnsi="Times New Roman" w:eastAsia="宋体"/>
      <w:sz w:val="32"/>
    </w:rPr>
  </w:style>
  <w:style w:type="character" w:default="1" w:styleId="9">
    <w:name w:val="Default Paragraph Font"/>
    <w:semiHidden/>
    <w:qFormat/>
    <w:uiPriority w:val="0"/>
  </w:style>
  <w:style w:type="table" w:default="1" w:styleId="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Balloon Text"/>
    <w:basedOn w:val="1"/>
    <w:link w:val="12"/>
    <w:qFormat/>
    <w:uiPriority w:val="0"/>
    <w:rPr>
      <w:sz w:val="18"/>
      <w:szCs w:val="18"/>
    </w:rPr>
  </w:style>
  <w:style w:type="paragraph" w:styleId="4">
    <w:name w:val="footer"/>
    <w:basedOn w:val="1"/>
    <w:link w:val="13"/>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rPr>
      <w:sz w:val="24"/>
    </w:rPr>
  </w:style>
  <w:style w:type="paragraph" w:styleId="7">
    <w:name w:val="Title"/>
    <w:basedOn w:val="1"/>
    <w:qFormat/>
    <w:uiPriority w:val="0"/>
    <w:pPr>
      <w:spacing w:before="240" w:after="60"/>
      <w:jc w:val="center"/>
      <w:outlineLvl w:val="0"/>
    </w:pPr>
    <w:rPr>
      <w:rFonts w:ascii="Arial" w:hAnsi="Arial" w:cs="Arial"/>
      <w:bCs/>
      <w:sz w:val="24"/>
      <w:szCs w:val="32"/>
    </w:rPr>
  </w:style>
  <w:style w:type="character" w:styleId="10">
    <w:name w:val="page number"/>
    <w:qFormat/>
    <w:uiPriority w:val="0"/>
  </w:style>
  <w:style w:type="character" w:styleId="11">
    <w:name w:val="Hyperlink"/>
    <w:qFormat/>
    <w:uiPriority w:val="0"/>
    <w:rPr>
      <w:color w:val="0000FF"/>
      <w:u w:val="single"/>
    </w:rPr>
  </w:style>
  <w:style w:type="character" w:customStyle="1" w:styleId="12">
    <w:name w:val="批注框文本 字符"/>
    <w:link w:val="3"/>
    <w:qFormat/>
    <w:uiPriority w:val="0"/>
    <w:rPr>
      <w:kern w:val="2"/>
      <w:sz w:val="18"/>
      <w:szCs w:val="18"/>
    </w:rPr>
  </w:style>
  <w:style w:type="character" w:customStyle="1" w:styleId="13">
    <w:name w:val="页脚 字符"/>
    <w:link w:val="4"/>
    <w:qFormat/>
    <w:uiPriority w:val="99"/>
    <w:rPr>
      <w:kern w:val="2"/>
      <w:sz w:val="18"/>
      <w:szCs w:val="18"/>
    </w:rPr>
  </w:style>
  <w:style w:type="character" w:customStyle="1" w:styleId="14">
    <w:name w:val="_Style 12"/>
    <w:unhideWhenUsed/>
    <w:qFormat/>
    <w:uiPriority w:val="99"/>
    <w:rPr>
      <w:color w:val="605E5C"/>
      <w:shd w:val="clear" w:color="auto" w:fill="E1DFDD"/>
    </w:rPr>
  </w:style>
  <w:style w:type="paragraph" w:customStyle="1" w:styleId="15">
    <w:name w:val="_Style 13"/>
    <w:unhideWhenUsed/>
    <w:qFormat/>
    <w:uiPriority w:val="99"/>
    <w:rPr>
      <w:rFonts w:ascii="Times New Roman" w:hAnsi="Times New Roman" w:eastAsia="宋体" w:cs="Times New Roman"/>
      <w:kern w:val="2"/>
      <w:sz w:val="21"/>
      <w:szCs w:val="24"/>
      <w:lang w:val="en-US" w:eastAsia="zh-CN" w:bidi="ar-SA"/>
    </w:rPr>
  </w:style>
  <w:style w:type="character" w:customStyle="1" w:styleId="16">
    <w:name w:val="15"/>
    <w:basedOn w:val="9"/>
    <w:qFormat/>
    <w:uiPriority w:val="0"/>
    <w:rPr>
      <w:rFonts w:hint="default" w:ascii="Times New Roman" w:hAnsi="Times New Roman" w:cs="Times New Roman"/>
    </w:rPr>
  </w:style>
  <w:style w:type="paragraph" w:customStyle="1" w:styleId="17">
    <w:name w:val="Table Text"/>
    <w:basedOn w:val="1"/>
    <w:semiHidden/>
    <w:qFormat/>
    <w:uiPriority w:val="0"/>
    <w:rPr>
      <w:rFonts w:ascii="宋体" w:hAnsi="宋体" w:eastAsia="宋体" w:cs="宋体"/>
      <w:sz w:val="14"/>
      <w:szCs w:val="14"/>
    </w:rPr>
  </w:style>
  <w:style w:type="table" w:customStyle="1" w:styleId="18">
    <w:name w:val="Table Normal"/>
    <w:basedOn w:val="8"/>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9f132a89-d95a-4d58-9009-cbba3d8aeefc</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38F9B6F6</paraID>
      <start>8</start>
      <end>9</end>
      <status>unmodified</status>
      <modifiedWord/>
      <trackRevisions>false</trackRevisions>
    </reviewItem>
    <reviewItem>
      <errorID>a6768890-720a-4ac0-941c-367144da2e5e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770074E1</paraID>
      <start>5</start>
      <end>6</end>
      <status>unmodified</status>
      <modifiedWord/>
      <trackRevisions>false</trackRevisions>
    </reviewItem>
    <reviewItem>
      <errorID>32bb82d9-ab29-4880-8b3b-756d834bfd60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4E963199</paraID>
      <start>7</start>
      <end>8</end>
      <status>unmodified</status>
      <modifiedWord/>
      <trackRevisions>false</trackRevisions>
    </reviewItem>
    <reviewItem>
      <errorID>7fdd6c04-99c4-48f0-bd97-c21df69d012f</errorID>
      <errorWord>多届</errorWord>
      <group>L1_Word</group>
      <groupName>字词问题</groupName>
      <ability>L2_Typo</ability>
      <abilityName>字词错误</abilityName>
      <candidateList>
        <item>多次</item>
      </candidateList>
      <explain/>
      <paraID>1F738C66</paraID>
      <start>69</start>
      <end>71</end>
      <status>unmodified</status>
      <modifiedWord/>
      <trackRevisions>false</trackRevisions>
    </reviewItem>
    <reviewItem>
      <errorID>2d6f1fb5-a63a-4e88-93fb-dc448cc1e796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B6F6592</paraID>
      <start>5</start>
      <end>6</end>
      <status>unmodified</status>
      <modifiedWord/>
      <trackRevisions>false</trackRevisions>
    </reviewItem>
    <reviewItem>
      <errorID>5645f9f9-d948-45b9-99b9-b4f77d8a15bc</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162A41EC</paraID>
      <start>5</start>
      <end>6</end>
      <status>unmodified</status>
      <modifiedWord/>
      <trackRevisions>false</trackRevisions>
    </reviewItem>
    <reviewItem>
      <errorID>2c35b3ab-e3b0-44b8-a0cb-99c5cf140cc2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68A0C622</paraID>
      <start>5</start>
      <end>6</end>
      <status>unmodified</status>
      <modifiedWord/>
      <trackRevisions>false</trackRevisions>
    </reviewItem>
    <reviewItem>
      <errorID>6633d097-4eed-4e39-ba58-aa3da3facab8</errorID>
      <errorWord>多届</errorWord>
      <group>L1_Word</group>
      <groupName>字词问题</groupName>
      <ability>L2_Typo</ability>
      <abilityName>字词错误</abilityName>
      <candidateList>
        <item>多次</item>
      </candidateList>
      <explain/>
      <paraID>7E4BB15A</paraID>
      <start>68</start>
      <end>70</end>
      <status>unmodified</status>
      <modifiedWord/>
      <trackRevisions>false</trackRevisions>
    </reviewItem>
    <reviewItem>
      <errorID>da4412e4-6d61-4faa-85e9-0f3e1d6beb8a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2E7BB459</paraID>
      <start>5</start>
      <end>6</end>
      <status>unmodified</status>
      <modifiedWord/>
      <trackRevisions>false</trackRevisions>
    </reviewItem>
    <reviewItem>
      <errorID>064ef570-1e32-4cfc-b31d-ddaa05480c73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3AE8D01C</paraID>
      <start>5</start>
      <end>6</end>
      <status>unmodified</status>
      <modifiedWord/>
      <trackRevisions>false</trackRevisions>
    </reviewItem>
    <reviewItem>
      <errorID>d96bee0c-e23a-4a7a-83a3-e85fe558d04d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44E6F3A4</paraID>
      <start>5</start>
      <end>6</end>
      <status>unmodified</status>
      <modifiedWord/>
      <trackRevisions>false</trackRevisions>
    </reviewItem>
    <reviewItem>
      <errorID>1f29e01c-549f-4bfd-9e86-3579914b1db7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3B4264F5</paraID>
      <start>5</start>
      <end>6</end>
      <status>unmodified</status>
      <modifiedWord/>
      <trackRevisions>false</trackRevisions>
    </reviewItem>
    <reviewItem>
      <errorID>8c64fc5e-2dff-48c9-aaeb-33308bebf9d7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69A7771</paraID>
      <start>5</start>
      <end>6</end>
      <status>unmodified</status>
      <modifiedWord/>
      <trackRevisions>false</trackRevisions>
    </reviewItem>
    <reviewItem>
      <errorID>d726d71a-c06d-4149-a54f-c353611cde72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64643F78</paraID>
      <start>5</start>
      <end>6</end>
      <status>unmodified</status>
      <modifiedWord/>
      <trackRevisions>false</trackRevisions>
    </reviewItem>
    <reviewItem>
      <errorID>5a483adf-9456-41d0-96d3-be2c5acb7b5a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3D384368</paraID>
      <start>5</start>
      <end>6</end>
      <status>unmodified</status>
      <modifiedWord/>
      <trackRevisions>false</trackRevisions>
    </reviewItem>
    <reviewItem>
      <errorID>8079b216-a6ae-4226-890f-124b5e8771da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228494DF</paraID>
      <start>5</start>
      <end>6</end>
      <status>unmodified</status>
      <modifiedWord/>
      <trackRevisions>false</trackRevisions>
    </reviewItem>
    <reviewItem>
      <errorID>8ebad53a-adeb-4f41-8699-50f3339de0be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228E4368</paraID>
      <start>5</start>
      <end>6</end>
      <status>unmodified</status>
      <modifiedWord/>
      <trackRevisions>false</trackRevisions>
    </reviewItem>
    <reviewItem>
      <errorID>a69e3ceb-d4c9-4370-903c-cac47642f6f5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47C84C98</paraID>
      <start>16</start>
      <end>17</end>
      <status>unmodified</status>
      <modifiedWord/>
      <trackRevisions>false</trackRevisions>
    </reviewItem>
    <reviewItem>
      <errorID>bb0d0160-bed6-4f6a-8db9-d75d8ebeec6a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47C84C98</paraID>
      <start>23</start>
      <end>24</end>
      <status>unmodified</status>
      <modifiedWord/>
      <trackRevisions>false</trackRevisions>
    </reviewItem>
    <reviewItem>
      <errorID>77860f31-8365-41a3-b36b-4a30081e0095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47C84C98</paraID>
      <start>30</start>
      <end>31</end>
      <status>unmodified</status>
      <modifiedWord/>
      <trackRevisions>false</trackRevisions>
    </reviewItem>
    <reviewItem>
      <errorID>0e4e07e7-d100-44fb-9141-fa5a2bdf05e1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454B5BD9</paraID>
      <start>5</start>
      <end>6</end>
      <status>unmodified</status>
      <modifiedWord/>
      <trackRevisions>false</trackRevisions>
    </reviewItem>
    <reviewItem>
      <errorID>3044b091-9550-4edd-b336-bd01468b530f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4D6D323A</paraID>
      <start>5</start>
      <end>6</end>
      <status>unmodified</status>
      <modifiedWord/>
      <trackRevisions>false</trackRevisions>
    </reviewItem>
    <reviewItem>
      <errorID>567df505-5789-4a87-bb32-32e527668056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47EDFB43</paraID>
      <start>5</start>
      <end>6</end>
      <status>unmodified</status>
      <modifiedWord/>
      <trackRevisions>false</trackRevisions>
    </reviewItem>
    <reviewItem>
      <errorID>e802dacc-f68f-4c0f-a90d-af5f74562fe6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2524A0B0</paraID>
      <start>9</start>
      <end>10</end>
      <status>unmodified</status>
      <modifiedWord/>
      <trackRevisions>false</trackRevisions>
    </reviewItem>
    <reviewItem>
      <errorID>529f4fc7-0f21-4f5d-a844-e8d2b3646e52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2524A0B0</paraID>
      <start>56</start>
      <end>57</end>
      <status>unmodified</status>
      <modifiedWord/>
      <trackRevisions>false</trackRevisions>
    </reviewItem>
    <reviewItem>
      <errorID>72f963c4-5958-4873-b20f-d6aa3ff58f17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2524A0B0</paraID>
      <start>97</start>
      <end>98</end>
      <status>unmodified</status>
      <modifiedWord/>
      <trackRevisions>false</trackRevisions>
    </reviewItem>
    <reviewItem>
      <errorID>6c7694b1-2412-4e7b-8f03-91fedb5e4b90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31B1E74A</paraID>
      <start>16</start>
      <end>17</end>
      <status>unmodified</status>
      <modifiedWord/>
      <trackRevisions>false</trackRevisions>
    </reviewItem>
    <reviewItem>
      <errorID>c64562ee-cd21-4ce7-a6a0-79b0f49a8595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31B1E74A</paraID>
      <start>23</start>
      <end>24</end>
      <status>unmodified</status>
      <modifiedWord/>
      <trackRevisions>false</trackRevisions>
    </reviewItem>
    <reviewItem>
      <errorID>80b084d4-e8dc-4881-bd70-91f53b7c14f8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31B1E74A</paraID>
      <start>30</start>
      <end>31</end>
      <status>unmodified</status>
      <modifiedWord/>
      <trackRevisions>false</trackRevisions>
    </reviewItem>
    <reviewItem>
      <errorID>245699e1-3590-4c1c-81ec-f1e995d7669e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4C5579C8</paraID>
      <start>5</start>
      <end>6</end>
      <status>unmodified</status>
      <modifiedWord/>
      <trackRevisions>false</trackRevisions>
    </reviewItem>
    <reviewItem>
      <errorID>e0376c4a-cdd5-4ca3-a664-f66cb4a03574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4DA4102B</paraID>
      <start>9</start>
      <end>10</end>
      <status>unmodified</status>
      <modifiedWord/>
      <trackRevisions>false</trackRevisions>
    </reviewItem>
    <reviewItem>
      <errorID>151c8405-3ba7-4ee6-852b-5e8e761d02d5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4DA4102B</paraID>
      <start>56</start>
      <end>57</end>
      <status>unmodified</status>
      <modifiedWord/>
      <trackRevisions>false</trackRevisions>
    </reviewItem>
    <reviewItem>
      <errorID>eb519f84-09fa-43f2-bf80-0bf13af06c0b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4DA4102B</paraID>
      <start>97</start>
      <end>98</end>
      <status>unmodified</status>
      <modifiedWord/>
      <trackRevisions>false</trackRevisions>
    </reviewItem>
    <reviewItem>
      <errorID>680eb8c0-a5f8-43e1-a9ed-8c7f549ddd00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153307BB</paraID>
      <start>5</start>
      <end>6</end>
      <status>unmodified</status>
      <modifiedWord/>
      <trackRevisions>false</trackRevisions>
    </reviewItem>
    <reviewItem>
      <errorID>7dde1d66-6fd9-41f6-bb8a-da17670300d9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20B0DE57</paraID>
      <start>5</start>
      <end>6</end>
      <status>unmodified</status>
      <modifiedWord/>
      <trackRevisions>false</trackRevisions>
    </reviewItem>
    <reviewItem>
      <errorID>09f74158-e8b3-4826-b396-975cfcaa4b16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5E672205</paraID>
      <start>5</start>
      <end>6</end>
      <status>unmodified</status>
      <modifiedWord/>
      <trackRevisions>false</trackRevisions>
    </reviewItem>
    <reviewItem>
      <errorID>65760fbd-b212-48b1-8ecf-4909758c6c80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609B8D0B</paraID>
      <start>5</start>
      <end>6</end>
      <status>unmodified</status>
      <modifiedWord/>
      <trackRevisions>false</trackRevisions>
    </reviewItem>
    <reviewItem>
      <errorID>7a0ca994-48cb-4552-8b70-2011e50c2c22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1FE0F83</paraID>
      <start>5</start>
      <end>6</end>
      <status>unmodified</status>
      <modifiedWord/>
      <trackRevisions>false</trackRevisions>
    </reviewItem>
    <reviewItem>
      <errorID>2adf5179-b487-4ec3-87d5-fdf37807ab06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7237CB89</paraID>
      <start>5</start>
      <end>6</end>
      <status>unmodified</status>
      <modifiedWord/>
      <trackRevisions>false</trackRevisions>
    </reviewItem>
    <reviewItem>
      <errorID>368cdb83-5607-4ef5-bc37-f47f2ac61c07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3F5B1C1E</paraID>
      <start>5</start>
      <end>6</end>
      <status>unmodified</status>
      <modifiedWord/>
      <trackRevisions>false</trackRevisions>
    </reviewItem>
    <reviewItem>
      <errorID>dbcc5652-ce2a-4da4-8b14-c536b491a7ae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FAA54C6</paraID>
      <start>5</start>
      <end>6</end>
      <status>unmodified</status>
      <modifiedWord/>
      <trackRevisions>false</trackRevisions>
    </reviewItem>
    <reviewItem>
      <errorID>ae5cd502-d347-412d-983c-9c09ebb0e54f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64159515</paraID>
      <start>5</start>
      <end>6</end>
      <status>unmodified</status>
      <modifiedWord/>
      <trackRevisions>false</trackRevisions>
    </reviewItem>
    <reviewItem>
      <errorID>eed55e53-f5b2-4dc5-b2f6-feed3d5063f8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22533E12</paraID>
      <start>5</start>
      <end>6</end>
      <status>unmodified</status>
      <modifiedWord/>
      <trackRevisions>false</trackRevisions>
    </reviewItem>
    <reviewItem>
      <errorID>e88e8898-8e5e-4f89-8cef-ac945eb10e5d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5E5CE4E7</paraID>
      <start>5</start>
      <end>6</end>
      <status>unmodified</status>
      <modifiedWord/>
      <trackRevisions>false</trackRevisions>
    </reviewItem>
    <reviewItem>
      <errorID>a99dcf0a-8913-4835-802f-796cadca02e0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16CD2CB3</paraID>
      <start>5</start>
      <end>6</end>
      <status>unmodified</status>
      <modifiedWord/>
      <trackRevisions>false</trackRevisions>
    </reviewItem>
    <reviewItem>
      <errorID>b7ac7efd-dc8f-4025-8e6e-fcba8864cd10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2E34F84F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01902391-55a6-4678-aeba-a68e2c7cce72}">
  <ds:schemaRefs/>
</ds:datastoreItem>
</file>

<file path=docProps/app.xml><?xml version="1.0" encoding="utf-8"?>
<Properties xmlns="http://schemas.openxmlformats.org/officeDocument/2006/extended-properties" xmlns:vt="http://schemas.openxmlformats.org/officeDocument/2006/docPropsVTypes">
  <Template>Normal.dotm</Template>
  <Company>微软公司</Company>
  <Pages>25</Pages>
  <Words>275</Words>
  <Characters>277</Characters>
  <Lines>1</Lines>
  <Paragraphs>1</Paragraphs>
  <TotalTime>22</TotalTime>
  <ScaleCrop>false</ScaleCrop>
  <LinksUpToDate>false</LinksUpToDate>
  <CharactersWithSpaces>277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2024-09-23T04:07:00Z</dcterms:created>
  <dc:creator>微软用户</dc:creator>
  <cp:lastModifiedBy>澎</cp:lastModifiedBy>
  <cp:lastPrinted>2026-09-15T02:52:00Z</cp:lastPrinted>
  <dcterms:modified xsi:type="dcterms:W3CDTF">2026-09-23T05:13:39Z</dcterms:modified>
  <dc:title>第二部分  证件办理的有关说明</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D0849DD459F84B93A60285449B03D6CF_13</vt:lpwstr>
  </property>
  <property fmtid="{D5CDD505-2E9C-101B-9397-08002B2CF9AE}" pid="4" name="KSOTemplateDocerSaveRecord">
    <vt:lpwstr>eyJoZGlkIjoiMDI0ZmRkMDc2M2I5YzlkYTBkM2MyMmEzNmYyNjc0MWMiLCJ1c2VySWQiOiI0MzExODI2MTAifQ==</vt:lpwstr>
  </property>
</Properties>
</file>